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576" w:rsidRPr="00FA1CAD" w:rsidRDefault="00E06576" w:rsidP="000074FA">
      <w:pPr>
        <w:spacing w:after="0"/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FA1CAD">
        <w:rPr>
          <w:rFonts w:ascii="Arial" w:hAnsi="Arial" w:cs="Arial"/>
          <w:sz w:val="32"/>
          <w:szCs w:val="32"/>
        </w:rPr>
        <w:t>Совет сельского поселения «</w:t>
      </w:r>
      <w:r w:rsidR="00AD0321" w:rsidRPr="00FA1CAD">
        <w:rPr>
          <w:rFonts w:ascii="Arial" w:hAnsi="Arial" w:cs="Arial"/>
          <w:sz w:val="32"/>
          <w:szCs w:val="32"/>
        </w:rPr>
        <w:t>Тупикское</w:t>
      </w:r>
      <w:r w:rsidRPr="00FA1CAD">
        <w:rPr>
          <w:rFonts w:ascii="Arial" w:hAnsi="Arial" w:cs="Arial"/>
          <w:sz w:val="32"/>
          <w:szCs w:val="32"/>
        </w:rPr>
        <w:t>»</w:t>
      </w:r>
    </w:p>
    <w:p w:rsidR="000074FA" w:rsidRPr="00FA1CAD" w:rsidRDefault="000074FA" w:rsidP="000074FA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0074FA" w:rsidRPr="00532674" w:rsidRDefault="00E06576" w:rsidP="00FA1CA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532674">
        <w:rPr>
          <w:rFonts w:ascii="Arial" w:hAnsi="Arial" w:cs="Arial"/>
          <w:sz w:val="32"/>
          <w:szCs w:val="32"/>
        </w:rPr>
        <w:t>РЕШЕНИЕ</w:t>
      </w: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Pr="00FA1CAD" w:rsidRDefault="000074FA" w:rsidP="00FA1C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>1</w:t>
      </w:r>
      <w:r w:rsidR="00AD0321" w:rsidRPr="00FA1CAD">
        <w:rPr>
          <w:rFonts w:ascii="Arial" w:hAnsi="Arial" w:cs="Arial"/>
          <w:sz w:val="24"/>
          <w:szCs w:val="24"/>
        </w:rPr>
        <w:t>5</w:t>
      </w:r>
      <w:r w:rsidR="00E64A7E">
        <w:rPr>
          <w:rFonts w:ascii="Arial" w:hAnsi="Arial" w:cs="Arial"/>
          <w:sz w:val="24"/>
          <w:szCs w:val="24"/>
        </w:rPr>
        <w:t xml:space="preserve"> июня </w:t>
      </w:r>
      <w:r w:rsidRPr="00FA1CAD">
        <w:rPr>
          <w:rFonts w:ascii="Arial" w:hAnsi="Arial" w:cs="Arial"/>
          <w:sz w:val="24"/>
          <w:szCs w:val="24"/>
        </w:rPr>
        <w:t>201</w:t>
      </w:r>
      <w:r w:rsidR="00AD0321" w:rsidRPr="00FA1CAD">
        <w:rPr>
          <w:rFonts w:ascii="Arial" w:hAnsi="Arial" w:cs="Arial"/>
          <w:sz w:val="24"/>
          <w:szCs w:val="24"/>
        </w:rPr>
        <w:t>8</w:t>
      </w:r>
      <w:r w:rsidR="00E64A7E">
        <w:rPr>
          <w:rFonts w:ascii="Arial" w:hAnsi="Arial" w:cs="Arial"/>
          <w:sz w:val="24"/>
          <w:szCs w:val="24"/>
        </w:rPr>
        <w:t xml:space="preserve"> года </w:t>
      </w:r>
      <w:r w:rsidR="00E64A7E">
        <w:rPr>
          <w:rFonts w:ascii="Arial" w:hAnsi="Arial" w:cs="Arial"/>
          <w:sz w:val="24"/>
          <w:szCs w:val="24"/>
        </w:rPr>
        <w:tab/>
      </w:r>
      <w:r w:rsidR="00E64A7E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="00FA1CAD" w:rsidRPr="00FA1CAD">
        <w:rPr>
          <w:rFonts w:ascii="Arial" w:hAnsi="Arial" w:cs="Arial"/>
          <w:sz w:val="24"/>
          <w:szCs w:val="24"/>
        </w:rPr>
        <w:t xml:space="preserve">                               </w:t>
      </w:r>
      <w:r w:rsidR="00E06576" w:rsidRPr="00FA1CAD">
        <w:rPr>
          <w:rFonts w:ascii="Arial" w:hAnsi="Arial" w:cs="Arial"/>
          <w:sz w:val="24"/>
          <w:szCs w:val="24"/>
        </w:rPr>
        <w:t>№</w:t>
      </w:r>
      <w:r w:rsidR="00C36E5E" w:rsidRPr="00FA1CAD">
        <w:rPr>
          <w:rFonts w:ascii="Arial" w:hAnsi="Arial" w:cs="Arial"/>
          <w:sz w:val="24"/>
          <w:szCs w:val="24"/>
        </w:rPr>
        <w:t xml:space="preserve"> 31</w:t>
      </w:r>
      <w:r w:rsidR="00026B0A" w:rsidRPr="00FA1CAD">
        <w:rPr>
          <w:rFonts w:ascii="Arial" w:hAnsi="Arial" w:cs="Arial"/>
          <w:sz w:val="24"/>
          <w:szCs w:val="24"/>
        </w:rPr>
        <w:t xml:space="preserve"> </w:t>
      </w: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 xml:space="preserve">с. </w:t>
      </w:r>
      <w:r w:rsidR="00AD0321" w:rsidRPr="00FA1CAD">
        <w:rPr>
          <w:rFonts w:ascii="Arial" w:hAnsi="Arial" w:cs="Arial"/>
          <w:sz w:val="24"/>
          <w:szCs w:val="24"/>
        </w:rPr>
        <w:t>Тупик</w:t>
      </w:r>
    </w:p>
    <w:p w:rsidR="00FA1CAD" w:rsidRPr="00FA1CAD" w:rsidRDefault="00FA1CAD" w:rsidP="0053267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Default="00E06576" w:rsidP="0053267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24"/>
          <w:szCs w:val="24"/>
        </w:rPr>
        <w:t xml:space="preserve"> </w:t>
      </w:r>
      <w:r w:rsidRPr="00992D51">
        <w:rPr>
          <w:rFonts w:ascii="Arial" w:hAnsi="Arial" w:cs="Arial"/>
          <w:sz w:val="32"/>
          <w:szCs w:val="32"/>
        </w:rPr>
        <w:t xml:space="preserve">Об утверждении Положения </w:t>
      </w:r>
      <w:r w:rsidR="00436F50" w:rsidRPr="00992D51">
        <w:rPr>
          <w:rFonts w:ascii="Arial" w:hAnsi="Arial" w:cs="Arial"/>
          <w:sz w:val="32"/>
          <w:szCs w:val="32"/>
        </w:rPr>
        <w:t>«О</w:t>
      </w:r>
      <w:r w:rsidRPr="00992D51">
        <w:rPr>
          <w:rFonts w:ascii="Arial" w:hAnsi="Arial" w:cs="Arial"/>
          <w:sz w:val="32"/>
          <w:szCs w:val="32"/>
        </w:rPr>
        <w:t xml:space="preserve"> муниципальном финансовом контроле в сельском поселении «</w:t>
      </w:r>
      <w:r w:rsidR="00AD0321" w:rsidRPr="00992D51">
        <w:rPr>
          <w:rFonts w:ascii="Arial" w:hAnsi="Arial" w:cs="Arial"/>
          <w:sz w:val="32"/>
          <w:szCs w:val="32"/>
        </w:rPr>
        <w:t>Тупикское</w:t>
      </w:r>
      <w:r w:rsidRPr="00992D51">
        <w:rPr>
          <w:rFonts w:ascii="Arial" w:hAnsi="Arial" w:cs="Arial"/>
          <w:sz w:val="32"/>
          <w:szCs w:val="32"/>
        </w:rPr>
        <w:t>» муниципального района «Тунгиро – Олёкминский район» Забайкальского края</w:t>
      </w:r>
      <w:r w:rsidR="00436F50" w:rsidRPr="00992D51">
        <w:rPr>
          <w:rFonts w:ascii="Arial" w:hAnsi="Arial" w:cs="Arial"/>
          <w:sz w:val="32"/>
          <w:szCs w:val="32"/>
        </w:rPr>
        <w:t>»</w:t>
      </w:r>
    </w:p>
    <w:p w:rsid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92D51" w:rsidRP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E06576" w:rsidRPr="00CA3242" w:rsidRDefault="00E06576" w:rsidP="00992D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   </w:t>
      </w:r>
      <w:r w:rsidR="00515776" w:rsidRPr="00CA3242">
        <w:rPr>
          <w:rFonts w:ascii="Arial" w:hAnsi="Arial" w:cs="Arial"/>
          <w:sz w:val="24"/>
          <w:szCs w:val="24"/>
        </w:rPr>
        <w:t xml:space="preserve">      </w:t>
      </w:r>
      <w:r w:rsidRPr="00CA3242">
        <w:rPr>
          <w:rFonts w:ascii="Arial" w:hAnsi="Arial" w:cs="Arial"/>
          <w:sz w:val="24"/>
          <w:szCs w:val="24"/>
        </w:rPr>
        <w:t>В соответствии с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 сельского поселения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>», Положением о бюджетном процессе в сельском поселении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 xml:space="preserve">», в целях совершенствования работы по исполнению муниципальных функций, Совет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992D51">
        <w:rPr>
          <w:rFonts w:ascii="Arial" w:hAnsi="Arial" w:cs="Arial"/>
          <w:sz w:val="24"/>
          <w:szCs w:val="24"/>
        </w:rPr>
        <w:t>решил:</w:t>
      </w:r>
    </w:p>
    <w:p w:rsidR="00E06576" w:rsidRPr="00CA3242" w:rsidRDefault="00E06576" w:rsidP="00992D5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06576" w:rsidRPr="00992D51" w:rsidRDefault="00E06576" w:rsidP="00992D5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Положение «О муниципальном финансовом контроле в</w:t>
      </w:r>
      <w:r w:rsidR="00992D51">
        <w:rPr>
          <w:rFonts w:ascii="Arial" w:hAnsi="Arial" w:cs="Arial"/>
          <w:sz w:val="24"/>
          <w:szCs w:val="24"/>
        </w:rPr>
        <w:t xml:space="preserve"> сельском поселении </w:t>
      </w:r>
      <w:r w:rsidR="00AD0321" w:rsidRPr="00992D51">
        <w:rPr>
          <w:rFonts w:ascii="Arial" w:hAnsi="Arial" w:cs="Arial"/>
          <w:sz w:val="24"/>
          <w:szCs w:val="24"/>
        </w:rPr>
        <w:t>«Тупикское</w:t>
      </w:r>
      <w:r w:rsidRPr="00992D51">
        <w:rPr>
          <w:rFonts w:ascii="Arial" w:hAnsi="Arial" w:cs="Arial"/>
          <w:sz w:val="24"/>
          <w:szCs w:val="24"/>
        </w:rPr>
        <w:t>» муниципального района «Тунгиро</w:t>
      </w:r>
      <w:r w:rsidR="00515776" w:rsidRPr="00992D51">
        <w:rPr>
          <w:rFonts w:ascii="Arial" w:hAnsi="Arial" w:cs="Arial"/>
          <w:sz w:val="24"/>
          <w:szCs w:val="24"/>
        </w:rPr>
        <w:t xml:space="preserve"> -</w:t>
      </w:r>
      <w:r w:rsidRPr="00992D51">
        <w:rPr>
          <w:rFonts w:ascii="Arial" w:hAnsi="Arial" w:cs="Arial"/>
          <w:sz w:val="24"/>
          <w:szCs w:val="24"/>
        </w:rPr>
        <w:t>Олёкминский район» Забайкальского края» утвердить. (Прилагается).</w:t>
      </w:r>
    </w:p>
    <w:p w:rsidR="00E06576" w:rsidRPr="00992D51" w:rsidRDefault="00E06576" w:rsidP="00992D5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Настоящее решение обнародовать на информационном стенде.</w:t>
      </w:r>
    </w:p>
    <w:p w:rsidR="008B4C3E" w:rsidRPr="00992D51" w:rsidRDefault="00E06576" w:rsidP="00992D51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главу сельского поселения.</w:t>
      </w:r>
    </w:p>
    <w:p w:rsidR="008B4C3E" w:rsidRDefault="008B4C3E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B4C3E" w:rsidRPr="00CA3242" w:rsidRDefault="000074FA" w:rsidP="00992D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</w:t>
      </w:r>
      <w:r w:rsidR="008B4C3E" w:rsidRPr="00CA3242">
        <w:rPr>
          <w:rFonts w:ascii="Arial" w:hAnsi="Arial" w:cs="Arial"/>
          <w:sz w:val="24"/>
          <w:szCs w:val="24"/>
        </w:rPr>
        <w:t>лава сельского поселени</w:t>
      </w:r>
      <w:r w:rsidRPr="00CA3242">
        <w:rPr>
          <w:rFonts w:ascii="Arial" w:hAnsi="Arial" w:cs="Arial"/>
          <w:sz w:val="24"/>
          <w:szCs w:val="24"/>
        </w:rPr>
        <w:t>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="006C5616">
        <w:rPr>
          <w:rFonts w:ascii="Arial" w:hAnsi="Arial" w:cs="Arial"/>
          <w:sz w:val="24"/>
          <w:szCs w:val="24"/>
        </w:rPr>
        <w:t xml:space="preserve">                          </w:t>
      </w:r>
      <w:r w:rsidR="00AD0321" w:rsidRPr="00CA3242">
        <w:rPr>
          <w:rFonts w:ascii="Arial" w:hAnsi="Arial" w:cs="Arial"/>
          <w:sz w:val="24"/>
          <w:szCs w:val="24"/>
        </w:rPr>
        <w:t>О.И. Селезнёв</w:t>
      </w:r>
    </w:p>
    <w:p w:rsidR="000074FA" w:rsidRPr="00CA3242" w:rsidRDefault="000074FA" w:rsidP="000074FA">
      <w:pPr>
        <w:spacing w:after="0"/>
        <w:rPr>
          <w:rFonts w:ascii="Arial" w:hAnsi="Arial" w:cs="Arial"/>
          <w:sz w:val="24"/>
          <w:szCs w:val="24"/>
        </w:rPr>
      </w:pPr>
    </w:p>
    <w:p w:rsidR="00515776" w:rsidRPr="00CA3242" w:rsidRDefault="0051577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515776" w:rsidRPr="00CA3242" w:rsidRDefault="0051577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515776" w:rsidRPr="00CA3242" w:rsidRDefault="0051577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6C5616" w:rsidRDefault="006C5616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8B4C3E" w:rsidRPr="006C5616" w:rsidRDefault="008B4C3E" w:rsidP="000074FA">
      <w:pPr>
        <w:spacing w:after="0"/>
        <w:ind w:left="4956" w:firstLine="708"/>
        <w:jc w:val="right"/>
        <w:rPr>
          <w:rFonts w:ascii="Courier New" w:hAnsi="Courier New" w:cs="Courier New"/>
        </w:rPr>
      </w:pPr>
      <w:r w:rsidRPr="006C5616">
        <w:rPr>
          <w:rFonts w:ascii="Courier New" w:hAnsi="Courier New" w:cs="Courier New"/>
        </w:rPr>
        <w:lastRenderedPageBreak/>
        <w:t>Приложение к решению</w:t>
      </w:r>
    </w:p>
    <w:p w:rsidR="008B4C3E" w:rsidRPr="006C5616" w:rsidRDefault="008B4C3E" w:rsidP="000074FA">
      <w:pPr>
        <w:spacing w:after="0"/>
        <w:jc w:val="right"/>
        <w:rPr>
          <w:rFonts w:ascii="Courier New" w:hAnsi="Courier New" w:cs="Courier New"/>
        </w:rPr>
      </w:pPr>
      <w:r w:rsidRPr="006C5616">
        <w:rPr>
          <w:rFonts w:ascii="Courier New" w:hAnsi="Courier New" w:cs="Courier New"/>
        </w:rPr>
        <w:t xml:space="preserve">Совета сельского поселения </w:t>
      </w:r>
    </w:p>
    <w:p w:rsidR="008B4C3E" w:rsidRPr="006C5616" w:rsidRDefault="008B4C3E" w:rsidP="00515776">
      <w:pPr>
        <w:spacing w:after="0"/>
        <w:ind w:left="4248" w:firstLine="708"/>
        <w:jc w:val="right"/>
        <w:rPr>
          <w:rFonts w:ascii="Courier New" w:hAnsi="Courier New" w:cs="Courier New"/>
        </w:rPr>
      </w:pPr>
      <w:r w:rsidRPr="006C5616">
        <w:rPr>
          <w:rFonts w:ascii="Courier New" w:hAnsi="Courier New" w:cs="Courier New"/>
        </w:rPr>
        <w:t>«</w:t>
      </w:r>
      <w:r w:rsidR="00AD0321" w:rsidRPr="006C5616">
        <w:rPr>
          <w:rFonts w:ascii="Courier New" w:hAnsi="Courier New" w:cs="Courier New"/>
        </w:rPr>
        <w:t>Тупикское</w:t>
      </w:r>
      <w:r w:rsidRPr="006C5616">
        <w:rPr>
          <w:rFonts w:ascii="Courier New" w:hAnsi="Courier New" w:cs="Courier New"/>
        </w:rPr>
        <w:t>»</w:t>
      </w:r>
      <w:r w:rsidR="00515776" w:rsidRPr="006C5616">
        <w:rPr>
          <w:rFonts w:ascii="Courier New" w:hAnsi="Courier New" w:cs="Courier New"/>
        </w:rPr>
        <w:t xml:space="preserve"> </w:t>
      </w:r>
      <w:r w:rsidR="000074FA" w:rsidRPr="006C5616">
        <w:rPr>
          <w:rFonts w:ascii="Courier New" w:hAnsi="Courier New" w:cs="Courier New"/>
        </w:rPr>
        <w:t>от 1</w:t>
      </w:r>
      <w:r w:rsidR="00AD0321" w:rsidRPr="006C5616">
        <w:rPr>
          <w:rFonts w:ascii="Courier New" w:hAnsi="Courier New" w:cs="Courier New"/>
        </w:rPr>
        <w:t>5</w:t>
      </w:r>
      <w:r w:rsidR="000074FA" w:rsidRPr="006C5616">
        <w:rPr>
          <w:rFonts w:ascii="Courier New" w:hAnsi="Courier New" w:cs="Courier New"/>
        </w:rPr>
        <w:t>.</w:t>
      </w:r>
      <w:r w:rsidR="00AD0321" w:rsidRPr="006C5616">
        <w:rPr>
          <w:rFonts w:ascii="Courier New" w:hAnsi="Courier New" w:cs="Courier New"/>
        </w:rPr>
        <w:t>06.2018</w:t>
      </w:r>
      <w:r w:rsidR="000074FA" w:rsidRPr="006C5616">
        <w:rPr>
          <w:rFonts w:ascii="Courier New" w:hAnsi="Courier New" w:cs="Courier New"/>
        </w:rPr>
        <w:t xml:space="preserve"> г. </w:t>
      </w:r>
      <w:r w:rsidRPr="006C5616">
        <w:rPr>
          <w:rFonts w:ascii="Courier New" w:hAnsi="Courier New" w:cs="Courier New"/>
        </w:rPr>
        <w:t>№</w:t>
      </w:r>
      <w:r w:rsidR="00C36E5E" w:rsidRPr="006C5616">
        <w:rPr>
          <w:rFonts w:ascii="Courier New" w:hAnsi="Courier New" w:cs="Courier New"/>
        </w:rPr>
        <w:t xml:space="preserve"> 31</w:t>
      </w:r>
    </w:p>
    <w:p w:rsidR="000074FA" w:rsidRPr="00CA3242" w:rsidRDefault="000074FA" w:rsidP="000074FA">
      <w:pPr>
        <w:spacing w:after="0"/>
        <w:ind w:left="4956" w:firstLine="708"/>
        <w:jc w:val="right"/>
        <w:rPr>
          <w:rFonts w:ascii="Arial" w:hAnsi="Arial" w:cs="Arial"/>
          <w:sz w:val="24"/>
          <w:szCs w:val="24"/>
        </w:rPr>
      </w:pPr>
    </w:p>
    <w:p w:rsidR="00026B0A" w:rsidRPr="006C5616" w:rsidRDefault="008A45BA" w:rsidP="00E83A7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C5616">
        <w:rPr>
          <w:rFonts w:ascii="Arial" w:hAnsi="Arial" w:cs="Arial"/>
          <w:sz w:val="32"/>
          <w:szCs w:val="32"/>
        </w:rPr>
        <w:t>Положение</w:t>
      </w:r>
    </w:p>
    <w:p w:rsidR="001E63A3" w:rsidRDefault="008B4C3E" w:rsidP="00E83A7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C5616">
        <w:rPr>
          <w:rFonts w:ascii="Arial" w:hAnsi="Arial" w:cs="Arial"/>
          <w:sz w:val="32"/>
          <w:szCs w:val="32"/>
        </w:rPr>
        <w:t xml:space="preserve"> «О</w:t>
      </w:r>
      <w:r w:rsidR="008A45BA" w:rsidRPr="006C5616">
        <w:rPr>
          <w:rFonts w:ascii="Arial" w:hAnsi="Arial" w:cs="Arial"/>
          <w:sz w:val="32"/>
          <w:szCs w:val="32"/>
        </w:rPr>
        <w:t xml:space="preserve"> муниципальном финансовом контроле</w:t>
      </w:r>
      <w:r w:rsidRPr="006C5616">
        <w:rPr>
          <w:rFonts w:ascii="Arial" w:hAnsi="Arial" w:cs="Arial"/>
          <w:sz w:val="32"/>
          <w:szCs w:val="32"/>
        </w:rPr>
        <w:t xml:space="preserve"> </w:t>
      </w:r>
      <w:r w:rsidR="008A45BA" w:rsidRPr="006C5616">
        <w:rPr>
          <w:rFonts w:ascii="Arial" w:hAnsi="Arial" w:cs="Arial"/>
          <w:sz w:val="32"/>
          <w:szCs w:val="32"/>
        </w:rPr>
        <w:t>в сельском поселении</w:t>
      </w:r>
      <w:r w:rsidR="00AD0321" w:rsidRPr="006C5616">
        <w:rPr>
          <w:rFonts w:ascii="Arial" w:hAnsi="Arial" w:cs="Arial"/>
          <w:sz w:val="32"/>
          <w:szCs w:val="32"/>
        </w:rPr>
        <w:t xml:space="preserve"> «Тупикское</w:t>
      </w:r>
      <w:r w:rsidRPr="006C5616">
        <w:rPr>
          <w:rFonts w:ascii="Arial" w:hAnsi="Arial" w:cs="Arial"/>
          <w:sz w:val="32"/>
          <w:szCs w:val="32"/>
        </w:rPr>
        <w:t>» муниципального района «Тунгиро – Олёкминский район» Забайкальского края»</w:t>
      </w:r>
      <w:r w:rsidR="008A45BA" w:rsidRPr="006C5616">
        <w:rPr>
          <w:rFonts w:ascii="Arial" w:hAnsi="Arial" w:cs="Arial"/>
          <w:sz w:val="32"/>
          <w:szCs w:val="32"/>
        </w:rPr>
        <w:t xml:space="preserve"> </w:t>
      </w:r>
    </w:p>
    <w:p w:rsidR="008A45BA" w:rsidRPr="006C5616" w:rsidRDefault="008A45BA" w:rsidP="00E83A7B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6C5616">
        <w:rPr>
          <w:rFonts w:ascii="Arial" w:hAnsi="Arial" w:cs="Arial"/>
          <w:sz w:val="32"/>
          <w:szCs w:val="32"/>
        </w:rPr>
        <w:t xml:space="preserve"> </w:t>
      </w:r>
    </w:p>
    <w:p w:rsidR="008A45BA" w:rsidRPr="001E63A3" w:rsidRDefault="008A45BA" w:rsidP="001E63A3">
      <w:pPr>
        <w:pStyle w:val="a3"/>
        <w:numPr>
          <w:ilvl w:val="0"/>
          <w:numId w:val="3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1E63A3">
        <w:rPr>
          <w:rFonts w:ascii="Arial" w:hAnsi="Arial" w:cs="Arial"/>
          <w:sz w:val="28"/>
          <w:szCs w:val="28"/>
        </w:rPr>
        <w:t>Общие положения</w:t>
      </w:r>
    </w:p>
    <w:p w:rsidR="001E63A3" w:rsidRPr="001E63A3" w:rsidRDefault="001E63A3" w:rsidP="001E63A3">
      <w:pPr>
        <w:pStyle w:val="a3"/>
        <w:spacing w:after="0"/>
        <w:ind w:left="1068"/>
        <w:jc w:val="both"/>
        <w:rPr>
          <w:rFonts w:ascii="Arial" w:hAnsi="Arial" w:cs="Arial"/>
          <w:sz w:val="28"/>
          <w:szCs w:val="28"/>
        </w:rPr>
      </w:pPr>
    </w:p>
    <w:p w:rsidR="008A45BA" w:rsidRDefault="008A45BA" w:rsidP="001E63A3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Настоящее Положение </w:t>
      </w:r>
      <w:r w:rsidR="008B4C3E" w:rsidRPr="00CA3242">
        <w:rPr>
          <w:rFonts w:ascii="Arial" w:hAnsi="Arial" w:cs="Arial"/>
          <w:sz w:val="24"/>
          <w:szCs w:val="24"/>
        </w:rPr>
        <w:t>«О</w:t>
      </w:r>
      <w:r w:rsidRPr="00CA3242">
        <w:rPr>
          <w:rFonts w:ascii="Arial" w:hAnsi="Arial" w:cs="Arial"/>
          <w:sz w:val="24"/>
          <w:szCs w:val="24"/>
        </w:rPr>
        <w:t xml:space="preserve"> муниципальном финансовом контроле </w:t>
      </w:r>
      <w:r w:rsidR="008B4C3E" w:rsidRPr="00CA3242">
        <w:rPr>
          <w:rFonts w:ascii="Arial" w:hAnsi="Arial" w:cs="Arial"/>
          <w:sz w:val="24"/>
          <w:szCs w:val="24"/>
        </w:rPr>
        <w:t>в сельском поселени</w:t>
      </w:r>
      <w:r w:rsidR="00AD0321" w:rsidRPr="00CA3242">
        <w:rPr>
          <w:rFonts w:ascii="Arial" w:hAnsi="Arial" w:cs="Arial"/>
          <w:sz w:val="24"/>
          <w:szCs w:val="24"/>
        </w:rPr>
        <w:t>и «Тупикское</w:t>
      </w:r>
      <w:r w:rsidR="008B4C3E" w:rsidRPr="00CA3242">
        <w:rPr>
          <w:rFonts w:ascii="Arial" w:hAnsi="Arial" w:cs="Arial"/>
          <w:sz w:val="24"/>
          <w:szCs w:val="24"/>
        </w:rPr>
        <w:t>» муниципального района «Тунгиро – Олёкминский район» Забайкальского края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(далее - Положение) разработано в соответствии с Бюджетным кодексом Российской Федерации, Федеральным законом от 06.10.2003 N 131-ФЗ "Об общих принципах организации местного самоуправления в Российской Федерации", Уставом</w:t>
      </w:r>
      <w:r w:rsidR="008B4C3E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8B4C3E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, Положением о бюджетном процессе </w:t>
      </w:r>
      <w:r w:rsidR="008B4C3E" w:rsidRPr="00CA3242">
        <w:rPr>
          <w:rFonts w:ascii="Arial" w:hAnsi="Arial" w:cs="Arial"/>
          <w:sz w:val="24"/>
          <w:szCs w:val="24"/>
        </w:rPr>
        <w:t>в</w:t>
      </w:r>
      <w:r w:rsidR="00AD0321" w:rsidRPr="00CA3242">
        <w:rPr>
          <w:rFonts w:ascii="Arial" w:hAnsi="Arial" w:cs="Arial"/>
          <w:sz w:val="24"/>
          <w:szCs w:val="24"/>
        </w:rPr>
        <w:t xml:space="preserve"> сельском поселении «Тупикское</w:t>
      </w:r>
      <w:r w:rsidR="008B4C3E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и регламентирует порядок организации и осуществления муниципального финансового контроля </w:t>
      </w:r>
      <w:r w:rsidR="008B4C3E" w:rsidRPr="00CA3242">
        <w:rPr>
          <w:rFonts w:ascii="Arial" w:hAnsi="Arial" w:cs="Arial"/>
          <w:sz w:val="24"/>
          <w:szCs w:val="24"/>
        </w:rPr>
        <w:t>в сельском</w:t>
      </w:r>
      <w:r w:rsidR="00AD0321" w:rsidRPr="00CA3242">
        <w:rPr>
          <w:rFonts w:ascii="Arial" w:hAnsi="Arial" w:cs="Arial"/>
          <w:sz w:val="24"/>
          <w:szCs w:val="24"/>
        </w:rPr>
        <w:t xml:space="preserve"> поселении «Тупикское</w:t>
      </w:r>
      <w:r w:rsidR="008B4C3E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, а также порядок взаимодействия </w:t>
      </w:r>
      <w:r w:rsidRPr="005F0FB0">
        <w:rPr>
          <w:rFonts w:ascii="Arial" w:hAnsi="Arial" w:cs="Arial"/>
          <w:sz w:val="24"/>
          <w:szCs w:val="24"/>
        </w:rPr>
        <w:t>органов, осуществляющих муниципальный финансовый контроль.</w:t>
      </w:r>
    </w:p>
    <w:p w:rsidR="00D80419" w:rsidRPr="005F0FB0" w:rsidRDefault="00D80419" w:rsidP="005F0FB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A45BA" w:rsidRPr="00D80419" w:rsidRDefault="008A45BA" w:rsidP="005F0FB0">
      <w:pPr>
        <w:spacing w:after="0" w:line="240" w:lineRule="auto"/>
        <w:ind w:firstLine="708"/>
        <w:rPr>
          <w:rFonts w:ascii="Arial" w:hAnsi="Arial" w:cs="Arial"/>
          <w:sz w:val="28"/>
          <w:szCs w:val="28"/>
        </w:rPr>
      </w:pPr>
      <w:r w:rsidRPr="00D80419">
        <w:rPr>
          <w:rFonts w:ascii="Arial" w:hAnsi="Arial" w:cs="Arial"/>
          <w:sz w:val="28"/>
          <w:szCs w:val="28"/>
        </w:rPr>
        <w:t>2. Понятия и термины, применяемые в настоящем Положении</w:t>
      </w:r>
    </w:p>
    <w:p w:rsidR="00D80419" w:rsidRPr="005F0FB0" w:rsidRDefault="00D80419" w:rsidP="005F0FB0">
      <w:pPr>
        <w:spacing w:after="0" w:line="240" w:lineRule="auto"/>
        <w:ind w:firstLine="708"/>
        <w:rPr>
          <w:rFonts w:ascii="Arial" w:hAnsi="Arial" w:cs="Arial"/>
          <w:b/>
          <w:sz w:val="24"/>
          <w:szCs w:val="24"/>
        </w:rPr>
      </w:pPr>
    </w:p>
    <w:p w:rsidR="008A45BA" w:rsidRDefault="008A45BA" w:rsidP="00D804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В настоящем Положении применяются понятия и термины в значениях, определенных Бюджетным кодексом Российской Федерации.</w:t>
      </w:r>
    </w:p>
    <w:p w:rsidR="00D80419" w:rsidRPr="005F0FB0" w:rsidRDefault="00D80419" w:rsidP="00D80419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A45BA" w:rsidRPr="00D80419" w:rsidRDefault="00D80419" w:rsidP="00D80419">
      <w:pPr>
        <w:spacing w:after="0" w:line="240" w:lineRule="auto"/>
        <w:ind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3.</w:t>
      </w:r>
      <w:r w:rsidR="008A45BA" w:rsidRPr="00D80419">
        <w:rPr>
          <w:rFonts w:ascii="Arial" w:hAnsi="Arial" w:cs="Arial"/>
          <w:sz w:val="28"/>
          <w:szCs w:val="28"/>
        </w:rPr>
        <w:t>Основные принципы, цели и задачи</w:t>
      </w:r>
      <w:r w:rsidR="008B4C3E" w:rsidRPr="00D80419">
        <w:rPr>
          <w:rFonts w:ascii="Arial" w:hAnsi="Arial" w:cs="Arial"/>
          <w:sz w:val="28"/>
          <w:szCs w:val="28"/>
        </w:rPr>
        <w:t xml:space="preserve"> </w:t>
      </w:r>
      <w:r w:rsidRPr="00D80419">
        <w:rPr>
          <w:rFonts w:ascii="Arial" w:hAnsi="Arial" w:cs="Arial"/>
          <w:sz w:val="28"/>
          <w:szCs w:val="28"/>
        </w:rPr>
        <w:t xml:space="preserve">муниципального финансового </w:t>
      </w:r>
      <w:r w:rsidR="008A45BA" w:rsidRPr="00D80419">
        <w:rPr>
          <w:rFonts w:ascii="Arial" w:hAnsi="Arial" w:cs="Arial"/>
          <w:sz w:val="28"/>
          <w:szCs w:val="28"/>
        </w:rPr>
        <w:t>контроля</w:t>
      </w:r>
    </w:p>
    <w:p w:rsidR="00D80419" w:rsidRPr="00D80419" w:rsidRDefault="00D80419" w:rsidP="00D80419">
      <w:pPr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3.1. Муниципальный финансовый контроль в сельском поселении</w:t>
      </w:r>
      <w:r w:rsidR="00AD0321" w:rsidRPr="005F0FB0">
        <w:rPr>
          <w:rFonts w:ascii="Arial" w:hAnsi="Arial" w:cs="Arial"/>
          <w:sz w:val="24"/>
          <w:szCs w:val="24"/>
        </w:rPr>
        <w:t xml:space="preserve"> «Тупикское</w:t>
      </w:r>
      <w:r w:rsidR="008B4C3E" w:rsidRPr="005F0FB0">
        <w:rPr>
          <w:rFonts w:ascii="Arial" w:hAnsi="Arial" w:cs="Arial"/>
          <w:sz w:val="24"/>
          <w:szCs w:val="24"/>
        </w:rPr>
        <w:t>» муниципального района «Тунгиро – Олёкминский район» Забайкальского края</w:t>
      </w:r>
      <w:r w:rsidRPr="005F0FB0">
        <w:rPr>
          <w:rFonts w:ascii="Arial" w:hAnsi="Arial" w:cs="Arial"/>
          <w:sz w:val="24"/>
          <w:szCs w:val="24"/>
        </w:rPr>
        <w:t xml:space="preserve"> (далее </w:t>
      </w:r>
      <w:r w:rsidR="008B4C3E" w:rsidRPr="005F0FB0">
        <w:rPr>
          <w:rFonts w:ascii="Arial" w:hAnsi="Arial" w:cs="Arial"/>
          <w:sz w:val="24"/>
          <w:szCs w:val="24"/>
        </w:rPr>
        <w:t>– сельское поселение «Зареченское»</w:t>
      </w:r>
      <w:r w:rsidRPr="005F0FB0">
        <w:rPr>
          <w:rFonts w:ascii="Arial" w:hAnsi="Arial" w:cs="Arial"/>
          <w:sz w:val="24"/>
          <w:szCs w:val="24"/>
        </w:rPr>
        <w:t>) осуществляется на основании следующих принципов:</w:t>
      </w: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- принципа плановости, что означает обязательное включение всех проводимых контрольных мероприятий в план работы органов, осуществляющих муниципальный финансовый контроль;</w:t>
      </w: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- принципа системности, что означает единство правовых основ контрольной деятельности, осуществляемой в рамках муниципального финансового контроля, организацию взаимодействия органов, осуществляющих муниципальный финансовый контроль;</w:t>
      </w: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- принципа объективности, что означает устранение всех субъективных оценок и приоритетов при проведении контрольных мероприятий, а также изучение всех возможных факторов, влияющих на деятельность проверяемой организации;</w:t>
      </w: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- принципа независимости, что означает устранение от волевых и материальных воздействий любых органов и должностных лиц;</w:t>
      </w:r>
    </w:p>
    <w:p w:rsidR="008A45BA" w:rsidRPr="005F0FB0" w:rsidRDefault="008A45BA" w:rsidP="005F0F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F0FB0">
        <w:rPr>
          <w:rFonts w:ascii="Arial" w:hAnsi="Arial" w:cs="Arial"/>
          <w:sz w:val="24"/>
          <w:szCs w:val="24"/>
        </w:rPr>
        <w:t>- принципа гласности, что означает доведение результатов проведенных контрольных мероприятий до вышестоящих органов и общественности.</w:t>
      </w:r>
    </w:p>
    <w:p w:rsidR="008A45BA" w:rsidRPr="00CA3242" w:rsidRDefault="008A45BA" w:rsidP="00AD0321">
      <w:pPr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3.2. Целью муниципального финансового контроля является выявление отклонений от принятых стандартов и нарушений принципов законности, эффективности и экономии расходования денежных средств и материальных ресурсов, обеспечивающее основания для принятия корректирующих мер, в отдельных случаях для привлечения виновных к ответственности, получения возмещения причиненного ущерба, осуществления мероприятий по предотвращению или сокращению таких нарушений в будущем.</w:t>
      </w:r>
    </w:p>
    <w:p w:rsidR="008A45BA" w:rsidRPr="00577263" w:rsidRDefault="008A45BA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lastRenderedPageBreak/>
        <w:t>3.3. Основными задачами муниципального финансового контроля являются:</w:t>
      </w:r>
    </w:p>
    <w:p w:rsidR="008A45BA" w:rsidRPr="00577263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t>- предупреждение, выявление и пресечение нарушений бюджетного законодательства, нецелевого и неэффективного использования средств бюджета</w:t>
      </w:r>
      <w:r w:rsidR="00053D41" w:rsidRPr="00577263">
        <w:rPr>
          <w:rFonts w:ascii="Arial" w:hAnsi="Arial" w:cs="Arial"/>
          <w:sz w:val="24"/>
          <w:szCs w:val="24"/>
        </w:rPr>
        <w:t xml:space="preserve"> </w:t>
      </w:r>
      <w:r w:rsidR="00AD0321" w:rsidRPr="00577263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 xml:space="preserve"> и имущества, находящегося в муниципальной собственности;</w:t>
      </w:r>
    </w:p>
    <w:p w:rsidR="008A45BA" w:rsidRPr="00577263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t>- контроль за соответствием расходов главных распорядителей средств бюджета</w:t>
      </w:r>
      <w:r w:rsidR="00053D41" w:rsidRPr="00577263">
        <w:rPr>
          <w:rFonts w:ascii="Arial" w:hAnsi="Arial" w:cs="Arial"/>
          <w:sz w:val="24"/>
          <w:szCs w:val="24"/>
        </w:rPr>
        <w:t xml:space="preserve"> </w:t>
      </w:r>
      <w:r w:rsidR="00AD0321" w:rsidRPr="00577263">
        <w:rPr>
          <w:rFonts w:ascii="Arial" w:hAnsi="Arial" w:cs="Arial"/>
          <w:sz w:val="24"/>
          <w:szCs w:val="24"/>
        </w:rPr>
        <w:t>сельского поселения «Тупикское» решению</w:t>
      </w:r>
      <w:r w:rsidRPr="00577263">
        <w:rPr>
          <w:rFonts w:ascii="Arial" w:hAnsi="Arial" w:cs="Arial"/>
          <w:sz w:val="24"/>
          <w:szCs w:val="24"/>
        </w:rPr>
        <w:t xml:space="preserve"> о бюджете</w:t>
      </w:r>
      <w:r w:rsidR="00053D41" w:rsidRPr="00577263">
        <w:rPr>
          <w:rFonts w:ascii="Arial" w:hAnsi="Arial" w:cs="Arial"/>
          <w:sz w:val="24"/>
          <w:szCs w:val="24"/>
        </w:rPr>
        <w:t xml:space="preserve"> </w:t>
      </w:r>
      <w:r w:rsidR="00AD0321" w:rsidRPr="00577263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>;</w:t>
      </w:r>
    </w:p>
    <w:p w:rsidR="008A45BA" w:rsidRPr="00577263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t>- контроль за соблюдением бюджетного законодательства главными распорядителями (распорядителями) средств бюджета</w:t>
      </w:r>
      <w:r w:rsidR="00053D41" w:rsidRPr="00577263">
        <w:rPr>
          <w:rFonts w:ascii="Arial" w:hAnsi="Arial" w:cs="Arial"/>
          <w:sz w:val="24"/>
          <w:szCs w:val="24"/>
        </w:rPr>
        <w:t xml:space="preserve"> сельского поселения </w:t>
      </w:r>
      <w:r w:rsidR="00AD0321" w:rsidRPr="00577263">
        <w:rPr>
          <w:rFonts w:ascii="Arial" w:hAnsi="Arial" w:cs="Arial"/>
          <w:sz w:val="24"/>
          <w:szCs w:val="24"/>
        </w:rPr>
        <w:t>«Тупикское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>, муниципальными предприятиями и учреждениями за целевым, рациональным и эффективным использованием средств бюджета</w:t>
      </w:r>
      <w:r w:rsidR="00053D41" w:rsidRPr="00577263">
        <w:rPr>
          <w:rFonts w:ascii="Arial" w:hAnsi="Arial" w:cs="Arial"/>
          <w:sz w:val="24"/>
          <w:szCs w:val="24"/>
        </w:rPr>
        <w:t xml:space="preserve"> </w:t>
      </w:r>
      <w:r w:rsidR="00AD0321" w:rsidRPr="00577263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 xml:space="preserve"> и имущества, находящегося в муниципальной собственности</w:t>
      </w:r>
      <w:r w:rsidR="00053D41" w:rsidRPr="00577263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AD0321" w:rsidRPr="00577263">
        <w:rPr>
          <w:rFonts w:ascii="Arial" w:hAnsi="Arial" w:cs="Arial"/>
          <w:sz w:val="24"/>
          <w:szCs w:val="24"/>
        </w:rPr>
        <w:t>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>;</w:t>
      </w:r>
    </w:p>
    <w:p w:rsidR="008A45BA" w:rsidRPr="00577263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t>- контроль за соблюдением получателями бюджетных кредитов, бюджетных инвестиций, муниципальных гарантий, субсидий, условий выделения, получения, целевого использования и возврата средств бюджета</w:t>
      </w:r>
      <w:r w:rsidR="00053D41" w:rsidRPr="00577263">
        <w:rPr>
          <w:rFonts w:ascii="Arial" w:hAnsi="Arial" w:cs="Arial"/>
          <w:sz w:val="24"/>
          <w:szCs w:val="24"/>
        </w:rPr>
        <w:t xml:space="preserve"> </w:t>
      </w:r>
      <w:r w:rsidR="00AD0321" w:rsidRPr="00577263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577263">
        <w:rPr>
          <w:rFonts w:ascii="Arial" w:hAnsi="Arial" w:cs="Arial"/>
          <w:sz w:val="24"/>
          <w:szCs w:val="24"/>
        </w:rPr>
        <w:t>»</w:t>
      </w:r>
      <w:r w:rsidRPr="00577263">
        <w:rPr>
          <w:rFonts w:ascii="Arial" w:hAnsi="Arial" w:cs="Arial"/>
          <w:sz w:val="24"/>
          <w:szCs w:val="24"/>
        </w:rPr>
        <w:t>;</w:t>
      </w:r>
    </w:p>
    <w:p w:rsidR="008A45BA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7263">
        <w:rPr>
          <w:rFonts w:ascii="Arial" w:hAnsi="Arial" w:cs="Arial"/>
          <w:sz w:val="24"/>
          <w:szCs w:val="24"/>
        </w:rPr>
        <w:t>- контроль за осуществлением мер по устранению выявленных органами муниципального финансового контроля нарушений, выполнением решений, принятых органами местного самоуправления (их должностными лицами) по результатам контрольных мероприятий.</w:t>
      </w:r>
    </w:p>
    <w:p w:rsidR="00577263" w:rsidRPr="00577263" w:rsidRDefault="00577263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5BA" w:rsidRPr="001E63A3" w:rsidRDefault="008A45BA" w:rsidP="001E63A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E63A3">
        <w:rPr>
          <w:rFonts w:ascii="Arial" w:hAnsi="Arial" w:cs="Arial"/>
          <w:sz w:val="28"/>
          <w:szCs w:val="28"/>
        </w:rPr>
        <w:t>Органы, осуществляющие муниципальный финансовый контроль</w:t>
      </w:r>
    </w:p>
    <w:p w:rsidR="001E63A3" w:rsidRPr="001E63A3" w:rsidRDefault="001E63A3" w:rsidP="001E63A3">
      <w:pPr>
        <w:pStyle w:val="a3"/>
        <w:spacing w:after="0" w:line="240" w:lineRule="auto"/>
        <w:rPr>
          <w:rFonts w:ascii="Arial" w:hAnsi="Arial" w:cs="Arial"/>
          <w:sz w:val="28"/>
          <w:szCs w:val="28"/>
        </w:rPr>
      </w:pPr>
    </w:p>
    <w:p w:rsidR="008A45BA" w:rsidRPr="00CA3242" w:rsidRDefault="008A45BA" w:rsidP="001E6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4.1. Органами, осуществляющими муниципальный финансовый контроль </w:t>
      </w:r>
      <w:r w:rsidR="00053D41" w:rsidRPr="00CA3242">
        <w:rPr>
          <w:rFonts w:ascii="Arial" w:hAnsi="Arial" w:cs="Arial"/>
          <w:sz w:val="24"/>
          <w:szCs w:val="24"/>
        </w:rPr>
        <w:t>в</w:t>
      </w:r>
      <w:r w:rsidR="00AD0321" w:rsidRPr="00CA3242">
        <w:rPr>
          <w:rFonts w:ascii="Arial" w:hAnsi="Arial" w:cs="Arial"/>
          <w:sz w:val="24"/>
          <w:szCs w:val="24"/>
        </w:rPr>
        <w:t xml:space="preserve"> сельском поселении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, являются:</w:t>
      </w:r>
    </w:p>
    <w:p w:rsidR="008A45BA" w:rsidRPr="00CA3242" w:rsidRDefault="008A45BA" w:rsidP="001E6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Совет депутатов</w:t>
      </w:r>
      <w:r w:rsidR="00053D41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(далее - Совет депутатов);</w:t>
      </w:r>
    </w:p>
    <w:p w:rsidR="008A45BA" w:rsidRPr="00CA3242" w:rsidRDefault="00026B0A" w:rsidP="001E63A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р</w:t>
      </w:r>
      <w:r w:rsidR="008A45BA" w:rsidRPr="00CA3242">
        <w:rPr>
          <w:rFonts w:ascii="Arial" w:hAnsi="Arial" w:cs="Arial"/>
          <w:sz w:val="24"/>
          <w:szCs w:val="24"/>
        </w:rPr>
        <w:t>евизионная комиссия Совета депутатов;</w:t>
      </w:r>
    </w:p>
    <w:p w:rsidR="008A45BA" w:rsidRPr="00CA3242" w:rsidRDefault="00053D41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 администрация</w:t>
      </w:r>
      <w:r w:rsidR="008A45BA" w:rsidRPr="00CA3242">
        <w:rPr>
          <w:rFonts w:ascii="Arial" w:hAnsi="Arial" w:cs="Arial"/>
          <w:sz w:val="24"/>
          <w:szCs w:val="24"/>
        </w:rPr>
        <w:t xml:space="preserve"> се</w:t>
      </w:r>
      <w:r w:rsidRPr="00CA3242">
        <w:rPr>
          <w:rFonts w:ascii="Arial" w:hAnsi="Arial" w:cs="Arial"/>
          <w:sz w:val="24"/>
          <w:szCs w:val="24"/>
        </w:rPr>
        <w:t>льского поселения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>»</w:t>
      </w:r>
      <w:r w:rsidR="008A45BA"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главные распорядители бюджетных средств;</w:t>
      </w:r>
    </w:p>
    <w:p w:rsidR="008A45BA" w:rsidRPr="00CA3242" w:rsidRDefault="008A45BA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- </w:t>
      </w:r>
      <w:r w:rsidR="00053D41" w:rsidRPr="00CA3242">
        <w:rPr>
          <w:rFonts w:ascii="Arial" w:hAnsi="Arial" w:cs="Arial"/>
          <w:sz w:val="24"/>
          <w:szCs w:val="24"/>
        </w:rPr>
        <w:t>распорядители бюджетных средств.</w:t>
      </w:r>
    </w:p>
    <w:p w:rsidR="008A45BA" w:rsidRPr="00CA3242" w:rsidRDefault="008A45BA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4.2. Формы финансового контроля, осуществляемого Советом депутатов: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4.2.1. Совет депутатов осуществляет следующие формы финансового контроля: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предварительный контроль - в ходе обсуждения и утверждения проекта решения о бюджете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и иных проектов решений по бюджетно-финансовым вопросам;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текущий контроль - в ходе рассмотрения отдельных вопросов исполнения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на заседаниях комиссий Совета депутатов и в связи с депутатскими запросами;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последующий контроль - в ходе рассмотрения и утверждения отчета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сельского поселения </w:t>
      </w:r>
      <w:r w:rsidR="00AD0321" w:rsidRPr="00CA3242">
        <w:rPr>
          <w:rFonts w:ascii="Arial" w:hAnsi="Arial" w:cs="Arial"/>
          <w:sz w:val="24"/>
          <w:szCs w:val="24"/>
        </w:rPr>
        <w:t>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4.2.2. Контроль Совета депутатов предусматривает право на: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получение от администрации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необходимых сопроводительных материалов при утверждении бюджета сельского поселе</w:t>
      </w:r>
      <w:r w:rsidR="00AD0321" w:rsidRPr="00CA3242">
        <w:rPr>
          <w:rFonts w:ascii="Arial" w:hAnsi="Arial" w:cs="Arial"/>
          <w:sz w:val="24"/>
          <w:szCs w:val="24"/>
        </w:rPr>
        <w:t>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получение от финансового отдела оперативной информации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утверждение (не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Pr="00CA3242">
        <w:rPr>
          <w:rFonts w:ascii="Arial" w:hAnsi="Arial" w:cs="Arial"/>
          <w:sz w:val="24"/>
          <w:szCs w:val="24"/>
        </w:rPr>
        <w:t>утверждение) отчета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4.2.3. Совет депутатов при рассмотрении отчета об исполнении бюджета заслушивает доклад уполномоченного должностного лица главы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По итогам рассмотрения отчета об исполнении бюджета Совет депутатов принимает одно из следующих решений: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об утверждении отчета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об отклонении отчета об исполнении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. 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4.2.4. Администрация</w:t>
      </w:r>
      <w:r w:rsidR="00AD0321" w:rsidRPr="00CA3242">
        <w:rPr>
          <w:rFonts w:ascii="Arial" w:hAnsi="Arial" w:cs="Arial"/>
          <w:sz w:val="24"/>
          <w:szCs w:val="24"/>
        </w:rPr>
        <w:t xml:space="preserve"> 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обязана предоставлять Совету депутатов всю информацию, необходимую для осуществления контроля, в пределах его компетенции по бюджетным вопросам, установленной Бюджетным кодексом Российской Федерации, иными нормативными правовыми актами Российской Федерации, Уставом</w:t>
      </w:r>
      <w:r w:rsidR="00AD032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lastRenderedPageBreak/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, Положением о </w:t>
      </w:r>
      <w:r w:rsidR="00AD0321" w:rsidRPr="00CA3242">
        <w:rPr>
          <w:rFonts w:ascii="Arial" w:hAnsi="Arial" w:cs="Arial"/>
          <w:sz w:val="24"/>
          <w:szCs w:val="24"/>
        </w:rPr>
        <w:t>бюджетном процессе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, иными муниципальными правовыми актами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4.3. Ревизионная комиссия Совета депутатов осуществляет контроль за: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исполнением доходов и расходов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по объемам, структуре и целевому назначению;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соблюдением установленного порядка подготовки и рассмотрения проекта бюджета</w:t>
      </w:r>
      <w:r w:rsidR="00053D41" w:rsidRPr="00CA3242">
        <w:rPr>
          <w:rFonts w:ascii="Arial" w:hAnsi="Arial" w:cs="Arial"/>
          <w:sz w:val="24"/>
          <w:szCs w:val="24"/>
        </w:rPr>
        <w:t xml:space="preserve">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, отчета об исполнении бюджета сельского по</w:t>
      </w:r>
      <w:r w:rsidR="00053D41" w:rsidRPr="00CA3242">
        <w:rPr>
          <w:rFonts w:ascii="Arial" w:hAnsi="Arial" w:cs="Arial"/>
          <w:sz w:val="24"/>
          <w:szCs w:val="24"/>
        </w:rPr>
        <w:t xml:space="preserve">селения </w:t>
      </w:r>
      <w:r w:rsidR="00AD0321" w:rsidRPr="00CA3242">
        <w:rPr>
          <w:rFonts w:ascii="Arial" w:hAnsi="Arial" w:cs="Arial"/>
          <w:sz w:val="24"/>
          <w:szCs w:val="24"/>
        </w:rPr>
        <w:t>«Тупикское</w:t>
      </w:r>
      <w:r w:rsidR="00053D41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соблюдением установленного порядка управления и распоряжения имуществом, находящимся в муниципальной собственности;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- законностью, рациональностью и эффективностью использования средств, получаемых </w:t>
      </w:r>
      <w:r w:rsidR="00053D41" w:rsidRPr="00CA3242">
        <w:rPr>
          <w:rFonts w:ascii="Arial" w:hAnsi="Arial" w:cs="Arial"/>
          <w:sz w:val="24"/>
          <w:szCs w:val="24"/>
        </w:rPr>
        <w:t>сельским поселением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053D41" w:rsidRPr="00CA3242">
        <w:rPr>
          <w:rFonts w:ascii="Arial" w:hAnsi="Arial" w:cs="Arial"/>
          <w:sz w:val="24"/>
          <w:szCs w:val="24"/>
        </w:rPr>
        <w:t xml:space="preserve">» </w:t>
      </w:r>
      <w:r w:rsidRPr="00CA3242">
        <w:rPr>
          <w:rFonts w:ascii="Arial" w:hAnsi="Arial" w:cs="Arial"/>
          <w:sz w:val="24"/>
          <w:szCs w:val="24"/>
        </w:rPr>
        <w:t xml:space="preserve">из </w:t>
      </w:r>
      <w:r w:rsidR="00515776" w:rsidRPr="00CA3242">
        <w:rPr>
          <w:rFonts w:ascii="Arial" w:hAnsi="Arial" w:cs="Arial"/>
          <w:sz w:val="24"/>
          <w:szCs w:val="24"/>
        </w:rPr>
        <w:t>бюджета муниципального</w:t>
      </w:r>
      <w:r w:rsidR="00436F50" w:rsidRPr="00CA3242">
        <w:rPr>
          <w:rFonts w:ascii="Arial" w:hAnsi="Arial" w:cs="Arial"/>
          <w:sz w:val="24"/>
          <w:szCs w:val="24"/>
        </w:rPr>
        <w:t xml:space="preserve"> района «Тунгиро</w:t>
      </w:r>
      <w:r w:rsidR="00515776" w:rsidRPr="00CA3242">
        <w:rPr>
          <w:rFonts w:ascii="Arial" w:hAnsi="Arial" w:cs="Arial"/>
          <w:sz w:val="24"/>
          <w:szCs w:val="24"/>
        </w:rPr>
        <w:t>–</w:t>
      </w:r>
      <w:r w:rsidR="00436F50" w:rsidRPr="00CA3242">
        <w:rPr>
          <w:rFonts w:ascii="Arial" w:hAnsi="Arial" w:cs="Arial"/>
          <w:sz w:val="24"/>
          <w:szCs w:val="24"/>
        </w:rPr>
        <w:t>Олёкминский район»</w:t>
      </w:r>
      <w:r w:rsidRPr="00CA3242">
        <w:rPr>
          <w:rFonts w:ascii="Arial" w:hAnsi="Arial" w:cs="Arial"/>
          <w:sz w:val="24"/>
          <w:szCs w:val="24"/>
        </w:rPr>
        <w:t xml:space="preserve"> и иных финансовых источников, за состоянием внутреннего долга, а также эффективностью размещения финансовых ресурсов, выдаваемых на возвратной и безвозвратной основе;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соблюдением получателями бюджетных кредитов, бюджетных инвестиций и муниципальных гарантий условий выделения, получения, целевого использования и возврата средств бюджета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«Зареченское»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4.4. Финансовый отдел осуществляет финансовый контроль за: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исполнением бюджета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в форме предварительного, текущего и последующего контроля;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операциями с бюджетными средствами главных распорядителей, распорядителей и получателей средств бюджета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, средствами администраторов доходов и источников финансирования дефицита бюджета, а также за соблюдением получателями бюджетных кредитов, бюджетных инвестиций и муниципальных гарантий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условий выделения, получения, целевого использования и возврата бюджетных средств;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своевременным поступлением в бюджет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доходов от использования и приватизации муниципальной собственности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рациональным и эффективным использованием полученных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сельским поселением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 xml:space="preserve"> кредитов.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4.5. Отдел бухгалтерского учета и отчетности осуществляет текущий контроль за: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не</w:t>
      </w:r>
      <w:r w:rsidR="00436F50" w:rsidRPr="00CA3242">
        <w:rPr>
          <w:rFonts w:ascii="Arial" w:hAnsi="Arial" w:cs="Arial"/>
          <w:sz w:val="24"/>
          <w:szCs w:val="24"/>
        </w:rPr>
        <w:t xml:space="preserve"> </w:t>
      </w:r>
      <w:r w:rsidRPr="00CA3242">
        <w:rPr>
          <w:rFonts w:ascii="Arial" w:hAnsi="Arial" w:cs="Arial"/>
          <w:sz w:val="24"/>
          <w:szCs w:val="24"/>
        </w:rPr>
        <w:t>превышением утвержденных лимитов бюджетных обязательств;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не</w:t>
      </w:r>
      <w:r w:rsidR="00436F50" w:rsidRPr="00CA3242">
        <w:rPr>
          <w:rFonts w:ascii="Arial" w:hAnsi="Arial" w:cs="Arial"/>
          <w:sz w:val="24"/>
          <w:szCs w:val="24"/>
        </w:rPr>
        <w:t xml:space="preserve"> </w:t>
      </w:r>
      <w:r w:rsidRPr="00CA3242">
        <w:rPr>
          <w:rFonts w:ascii="Arial" w:hAnsi="Arial" w:cs="Arial"/>
          <w:sz w:val="24"/>
          <w:szCs w:val="24"/>
        </w:rPr>
        <w:t>превышением кассовых расходов над доведенными лимитами бюджетных обязательств;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соответствием содержания проводимой операции коду бюджетной классификации, указанной в платежном документе;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- наличием документов, подтверждающих возникновение денежных обязательств.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4.6. Главные распорядители бюджетных средств осуществляют финансовый контроль за подведомственными распорядителями (получателями) бюджетных средств в части обеспечения правомерного, целевого, эффективного использования бюджетных средств.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Главные распорядители бюджетных средств осуществляют контроль за использованием субсидий, субвенций их получателями в соответствии с условиями и целями, определенными при предоставлении указанных средств из бюджета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.</w:t>
      </w:r>
    </w:p>
    <w:p w:rsidR="008A45BA" w:rsidRPr="00CA3242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Главные распорядители бюджетных средств вправе проводить проверки подведомственных распорядителей (получателей) бюджетных средств и муниципальных унитарных предприятий.</w:t>
      </w:r>
    </w:p>
    <w:p w:rsidR="008A45BA" w:rsidRDefault="008A45BA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4.7. Распорядители бюджетных средств осуществляют финансовый контроль за подведомственными получателями бюджетных средств в части обеспечения правомерного, целевого, эффективного использования бюджетных средств.</w:t>
      </w:r>
    </w:p>
    <w:p w:rsidR="00577263" w:rsidRPr="00CA3242" w:rsidRDefault="00577263" w:rsidP="005772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5BA" w:rsidRPr="001E63A3" w:rsidRDefault="008A45BA" w:rsidP="001E63A3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1E63A3">
        <w:rPr>
          <w:rFonts w:ascii="Arial" w:hAnsi="Arial" w:cs="Arial"/>
          <w:sz w:val="28"/>
          <w:szCs w:val="28"/>
        </w:rPr>
        <w:t>Организация работы</w:t>
      </w:r>
    </w:p>
    <w:p w:rsidR="001E63A3" w:rsidRPr="001E63A3" w:rsidRDefault="001E63A3" w:rsidP="001E63A3">
      <w:pPr>
        <w:pStyle w:val="a3"/>
        <w:spacing w:after="0" w:line="240" w:lineRule="auto"/>
        <w:rPr>
          <w:rFonts w:ascii="Arial" w:hAnsi="Arial" w:cs="Arial"/>
          <w:sz w:val="28"/>
          <w:szCs w:val="28"/>
        </w:rPr>
      </w:pPr>
    </w:p>
    <w:p w:rsidR="008A45BA" w:rsidRDefault="008A45BA" w:rsidP="001E6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5.1. В своей деятельности органы муниципального финансового контроля руководствуются Конституцией РФ, федеральными конституционными законами, Федеральными законами, </w:t>
      </w:r>
      <w:r w:rsidRPr="00CA3242">
        <w:rPr>
          <w:rFonts w:ascii="Arial" w:hAnsi="Arial" w:cs="Arial"/>
          <w:sz w:val="24"/>
          <w:szCs w:val="24"/>
        </w:rPr>
        <w:lastRenderedPageBreak/>
        <w:t>указами и распоряжениями Президента РФ, постановлениями и распоряжениями Правительства РФ, приказами, инструкциями и иными нормативными правовыми актами Министерства финансов РФ, пра</w:t>
      </w:r>
      <w:r w:rsidR="00436F50" w:rsidRPr="00CA3242">
        <w:rPr>
          <w:rFonts w:ascii="Arial" w:hAnsi="Arial" w:cs="Arial"/>
          <w:sz w:val="24"/>
          <w:szCs w:val="24"/>
        </w:rPr>
        <w:t>вовыми актами Забайкальского края</w:t>
      </w:r>
      <w:r w:rsidRPr="00CA3242">
        <w:rPr>
          <w:rFonts w:ascii="Arial" w:hAnsi="Arial" w:cs="Arial"/>
          <w:sz w:val="24"/>
          <w:szCs w:val="24"/>
        </w:rPr>
        <w:t xml:space="preserve"> и органов местного самоуправления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сельского поселения «</w:t>
      </w:r>
      <w:r w:rsidR="00515776" w:rsidRPr="00CA3242">
        <w:rPr>
          <w:rFonts w:ascii="Arial" w:hAnsi="Arial" w:cs="Arial"/>
          <w:sz w:val="24"/>
          <w:szCs w:val="24"/>
        </w:rPr>
        <w:t>Тупикское</w:t>
      </w:r>
      <w:r w:rsidR="00436F50" w:rsidRPr="00CA3242">
        <w:rPr>
          <w:rFonts w:ascii="Arial" w:hAnsi="Arial" w:cs="Arial"/>
          <w:sz w:val="24"/>
          <w:szCs w:val="24"/>
        </w:rPr>
        <w:t>»</w:t>
      </w:r>
      <w:r w:rsidRPr="00CA3242">
        <w:rPr>
          <w:rFonts w:ascii="Arial" w:hAnsi="Arial" w:cs="Arial"/>
          <w:sz w:val="24"/>
          <w:szCs w:val="24"/>
        </w:rPr>
        <w:t>, настоящим Положением, другими нормативными актами.</w:t>
      </w:r>
    </w:p>
    <w:p w:rsidR="001E63A3" w:rsidRPr="00CA3242" w:rsidRDefault="001E63A3" w:rsidP="001E6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B0B79" w:rsidRPr="000B0B79" w:rsidRDefault="008A45BA" w:rsidP="000B0B79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0B0B79">
        <w:rPr>
          <w:rFonts w:ascii="Arial" w:hAnsi="Arial" w:cs="Arial"/>
          <w:sz w:val="28"/>
          <w:szCs w:val="28"/>
        </w:rPr>
        <w:t>Ответственность за финансовые правонарушения</w:t>
      </w:r>
    </w:p>
    <w:p w:rsidR="000B0B79" w:rsidRPr="000B0B79" w:rsidRDefault="000B0B79" w:rsidP="000B0B79">
      <w:pPr>
        <w:pStyle w:val="a3"/>
        <w:spacing w:after="0" w:line="240" w:lineRule="auto"/>
        <w:rPr>
          <w:rFonts w:ascii="Arial" w:hAnsi="Arial" w:cs="Arial"/>
          <w:sz w:val="28"/>
          <w:szCs w:val="28"/>
        </w:rPr>
      </w:pPr>
    </w:p>
    <w:p w:rsidR="008A45BA" w:rsidRPr="000B0B79" w:rsidRDefault="008A45BA" w:rsidP="000B0B7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A3242">
        <w:rPr>
          <w:rFonts w:ascii="Arial" w:hAnsi="Arial" w:cs="Arial"/>
          <w:sz w:val="24"/>
          <w:szCs w:val="24"/>
        </w:rPr>
        <w:t>6.1. Ответственность за финансовые правонарушения в</w:t>
      </w:r>
      <w:r w:rsidR="00436F50" w:rsidRPr="00CA3242">
        <w:rPr>
          <w:rFonts w:ascii="Arial" w:hAnsi="Arial" w:cs="Arial"/>
          <w:sz w:val="24"/>
          <w:szCs w:val="24"/>
        </w:rPr>
        <w:t xml:space="preserve"> сельском поселении «Зареченское» </w:t>
      </w:r>
      <w:r w:rsidRPr="00CA3242">
        <w:rPr>
          <w:rFonts w:ascii="Arial" w:hAnsi="Arial" w:cs="Arial"/>
          <w:sz w:val="24"/>
          <w:szCs w:val="24"/>
        </w:rPr>
        <w:t>наступает по основаниям и в формах, предусмотренных Бюджетным кодексом РФ и иным федеральным законодательством.</w:t>
      </w:r>
    </w:p>
    <w:p w:rsidR="00E83A7B" w:rsidRPr="00CA3242" w:rsidRDefault="00E83A7B" w:rsidP="00E83A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A45BA" w:rsidRPr="00E83A7B" w:rsidRDefault="008A45BA" w:rsidP="00E83A7B">
      <w:pPr>
        <w:spacing w:after="0" w:line="240" w:lineRule="auto"/>
        <w:ind w:firstLine="708"/>
        <w:rPr>
          <w:rFonts w:ascii="Arial" w:hAnsi="Arial" w:cs="Arial"/>
          <w:sz w:val="28"/>
          <w:szCs w:val="28"/>
        </w:rPr>
      </w:pPr>
      <w:r w:rsidRPr="00E83A7B">
        <w:rPr>
          <w:rFonts w:ascii="Arial" w:hAnsi="Arial" w:cs="Arial"/>
          <w:sz w:val="28"/>
          <w:szCs w:val="28"/>
        </w:rPr>
        <w:t>7. Заключительные положения</w:t>
      </w:r>
    </w:p>
    <w:p w:rsidR="00E83A7B" w:rsidRPr="00532674" w:rsidRDefault="00E83A7B" w:rsidP="00E83A7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A45BA" w:rsidRPr="00CA3242" w:rsidRDefault="008A45BA" w:rsidP="00E83A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7.1. В случае возникновения ситуаций, не регламентированных настоящим Положением, органы, осуществляющие муниципальный финансовый контроль, обязаны руководствоваться законодательством Российской Федерации.</w:t>
      </w:r>
    </w:p>
    <w:p w:rsidR="008A45BA" w:rsidRPr="00CA3242" w:rsidRDefault="008A45BA" w:rsidP="00E83A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7.2. Настоящее Положение вступает в силу с момента его официального опубликования. </w:t>
      </w:r>
    </w:p>
    <w:p w:rsidR="008A45BA" w:rsidRPr="00CA3242" w:rsidRDefault="008A45BA" w:rsidP="008A45BA">
      <w:pPr>
        <w:rPr>
          <w:rFonts w:ascii="Arial" w:hAnsi="Arial" w:cs="Arial"/>
          <w:sz w:val="24"/>
          <w:szCs w:val="24"/>
        </w:rPr>
      </w:pPr>
    </w:p>
    <w:p w:rsidR="00A54696" w:rsidRPr="00CA3242" w:rsidRDefault="00A54696" w:rsidP="008A45BA">
      <w:pPr>
        <w:rPr>
          <w:rFonts w:ascii="Arial" w:hAnsi="Arial" w:cs="Arial"/>
          <w:sz w:val="24"/>
          <w:szCs w:val="24"/>
        </w:rPr>
      </w:pPr>
    </w:p>
    <w:sectPr w:rsidR="00A54696" w:rsidRPr="00CA3242" w:rsidSect="00CA324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954F6"/>
    <w:multiLevelType w:val="hybridMultilevel"/>
    <w:tmpl w:val="4E883AC4"/>
    <w:lvl w:ilvl="0" w:tplc="65E46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F46EF3"/>
    <w:multiLevelType w:val="hybridMultilevel"/>
    <w:tmpl w:val="DC9E50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FCC"/>
    <w:multiLevelType w:val="hybridMultilevel"/>
    <w:tmpl w:val="79BC85DC"/>
    <w:lvl w:ilvl="0" w:tplc="D804CD2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BA"/>
    <w:rsid w:val="000074FA"/>
    <w:rsid w:val="00026B0A"/>
    <w:rsid w:val="00053D41"/>
    <w:rsid w:val="00071545"/>
    <w:rsid w:val="00073B1D"/>
    <w:rsid w:val="000B0B79"/>
    <w:rsid w:val="000B1FE1"/>
    <w:rsid w:val="001110D3"/>
    <w:rsid w:val="001674C3"/>
    <w:rsid w:val="001A29D7"/>
    <w:rsid w:val="001E63A3"/>
    <w:rsid w:val="001F1063"/>
    <w:rsid w:val="001F715D"/>
    <w:rsid w:val="00204661"/>
    <w:rsid w:val="0022138C"/>
    <w:rsid w:val="002217B2"/>
    <w:rsid w:val="00233645"/>
    <w:rsid w:val="002431FB"/>
    <w:rsid w:val="002A2656"/>
    <w:rsid w:val="0036334A"/>
    <w:rsid w:val="00363418"/>
    <w:rsid w:val="00373810"/>
    <w:rsid w:val="003E00CA"/>
    <w:rsid w:val="003E65EA"/>
    <w:rsid w:val="00402932"/>
    <w:rsid w:val="0043066C"/>
    <w:rsid w:val="00436F50"/>
    <w:rsid w:val="00444F60"/>
    <w:rsid w:val="00445D8D"/>
    <w:rsid w:val="00455BDF"/>
    <w:rsid w:val="004B608E"/>
    <w:rsid w:val="004C490D"/>
    <w:rsid w:val="004F106E"/>
    <w:rsid w:val="00515776"/>
    <w:rsid w:val="00521101"/>
    <w:rsid w:val="00532674"/>
    <w:rsid w:val="00556CC2"/>
    <w:rsid w:val="00577263"/>
    <w:rsid w:val="005F0FB0"/>
    <w:rsid w:val="005F37A8"/>
    <w:rsid w:val="00633AAE"/>
    <w:rsid w:val="006A1844"/>
    <w:rsid w:val="006A41D1"/>
    <w:rsid w:val="006C5616"/>
    <w:rsid w:val="00702A13"/>
    <w:rsid w:val="00741976"/>
    <w:rsid w:val="007C2866"/>
    <w:rsid w:val="008379E4"/>
    <w:rsid w:val="00871259"/>
    <w:rsid w:val="008761B5"/>
    <w:rsid w:val="0089356D"/>
    <w:rsid w:val="008A08E8"/>
    <w:rsid w:val="008A45BA"/>
    <w:rsid w:val="008B4C3E"/>
    <w:rsid w:val="008B4F0A"/>
    <w:rsid w:val="008B6409"/>
    <w:rsid w:val="00922F5F"/>
    <w:rsid w:val="0096335C"/>
    <w:rsid w:val="00975813"/>
    <w:rsid w:val="00977AB6"/>
    <w:rsid w:val="00992D51"/>
    <w:rsid w:val="0099462D"/>
    <w:rsid w:val="00A1553C"/>
    <w:rsid w:val="00A16ECF"/>
    <w:rsid w:val="00A54696"/>
    <w:rsid w:val="00AD0321"/>
    <w:rsid w:val="00AF5B56"/>
    <w:rsid w:val="00B1665E"/>
    <w:rsid w:val="00B6363B"/>
    <w:rsid w:val="00B82823"/>
    <w:rsid w:val="00B96074"/>
    <w:rsid w:val="00BC1A1A"/>
    <w:rsid w:val="00BD17BF"/>
    <w:rsid w:val="00BD2FC4"/>
    <w:rsid w:val="00C02E2A"/>
    <w:rsid w:val="00C3366C"/>
    <w:rsid w:val="00C36E5E"/>
    <w:rsid w:val="00C42409"/>
    <w:rsid w:val="00C90AB0"/>
    <w:rsid w:val="00CA24E7"/>
    <w:rsid w:val="00CA3242"/>
    <w:rsid w:val="00CB7332"/>
    <w:rsid w:val="00CD0378"/>
    <w:rsid w:val="00D0211F"/>
    <w:rsid w:val="00D748DD"/>
    <w:rsid w:val="00D80419"/>
    <w:rsid w:val="00DF0A84"/>
    <w:rsid w:val="00DF1302"/>
    <w:rsid w:val="00E06576"/>
    <w:rsid w:val="00E20C2E"/>
    <w:rsid w:val="00E32FBF"/>
    <w:rsid w:val="00E40F98"/>
    <w:rsid w:val="00E64A7E"/>
    <w:rsid w:val="00E83A7B"/>
    <w:rsid w:val="00EE6333"/>
    <w:rsid w:val="00F249C1"/>
    <w:rsid w:val="00F37C93"/>
    <w:rsid w:val="00F94F54"/>
    <w:rsid w:val="00FA1CAD"/>
    <w:rsid w:val="00FB2093"/>
    <w:rsid w:val="00FC6EEB"/>
    <w:rsid w:val="00FD05A3"/>
    <w:rsid w:val="00FD07AE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AA6A8-BB61-4E20-863B-5958E61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5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AEFE5-90B2-43FF-8D3D-05CD1EF0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1779</Words>
  <Characters>10141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SNTD2051</cp:lastModifiedBy>
  <cp:revision>2</cp:revision>
  <cp:lastPrinted>2018-06-19T02:46:00Z</cp:lastPrinted>
  <dcterms:created xsi:type="dcterms:W3CDTF">2018-08-17T01:42:00Z</dcterms:created>
  <dcterms:modified xsi:type="dcterms:W3CDTF">2018-08-17T01:42:00Z</dcterms:modified>
</cp:coreProperties>
</file>