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15B" w:rsidRPr="00DA115B" w:rsidRDefault="00A44A50" w:rsidP="00DA115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Депутаты шестого</w:t>
      </w:r>
      <w:r w:rsidR="00DA115B" w:rsidRPr="00DA115B">
        <w:rPr>
          <w:rFonts w:ascii="Arial" w:hAnsi="Arial" w:cs="Arial"/>
          <w:b/>
          <w:sz w:val="32"/>
          <w:szCs w:val="32"/>
        </w:rPr>
        <w:t xml:space="preserve"> созыва, </w:t>
      </w:r>
    </w:p>
    <w:p w:rsidR="005868E8" w:rsidRPr="00DA115B" w:rsidRDefault="00A44A50" w:rsidP="00DA115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избранные 08 сентября 2024</w:t>
      </w:r>
      <w:r w:rsidR="00DA115B" w:rsidRPr="00DA115B">
        <w:rPr>
          <w:rFonts w:ascii="Arial" w:hAnsi="Arial" w:cs="Arial"/>
          <w:b/>
          <w:sz w:val="32"/>
          <w:szCs w:val="32"/>
        </w:rPr>
        <w:t xml:space="preserve"> года</w:t>
      </w:r>
    </w:p>
    <w:p w:rsidR="00DA115B" w:rsidRDefault="00DA115B" w:rsidP="00DA115B">
      <w:pPr>
        <w:jc w:val="center"/>
        <w:rPr>
          <w:rFonts w:ascii="Arial" w:hAnsi="Arial" w:cs="Arial"/>
          <w:b/>
          <w:sz w:val="28"/>
          <w:szCs w:val="28"/>
        </w:rPr>
      </w:pP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Председателем Совета сельского поселения «Тупикское» является глава сельского поселения «Тупикское» - Селезнев Олег Иванович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1. Антоновская Галина Федоровна - заместитель Председателя Совета сельского поселения «Тупикское».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2. </w:t>
      </w:r>
      <w:proofErr w:type="spellStart"/>
      <w:r>
        <w:rPr>
          <w:rFonts w:ascii="Arial" w:hAnsi="Arial" w:cs="Arial"/>
          <w:b/>
          <w:sz w:val="28"/>
          <w:szCs w:val="28"/>
        </w:rPr>
        <w:t>Булдыгеров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Егор Владимирович</w:t>
      </w:r>
      <w:r w:rsidR="008103A8">
        <w:rPr>
          <w:rFonts w:ascii="Arial" w:hAnsi="Arial" w:cs="Arial"/>
          <w:b/>
          <w:sz w:val="28"/>
          <w:szCs w:val="28"/>
        </w:rPr>
        <w:t xml:space="preserve"> – председатель постоянной комиссии по вопросам ЖКХ и благоустройству.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3. </w:t>
      </w:r>
      <w:proofErr w:type="spellStart"/>
      <w:r w:rsidR="00990F11">
        <w:rPr>
          <w:rFonts w:ascii="Arial" w:hAnsi="Arial" w:cs="Arial"/>
          <w:b/>
          <w:sz w:val="28"/>
          <w:szCs w:val="28"/>
        </w:rPr>
        <w:t>Телицына</w:t>
      </w:r>
      <w:proofErr w:type="spellEnd"/>
      <w:r w:rsidR="00990F11">
        <w:rPr>
          <w:rFonts w:ascii="Arial" w:hAnsi="Arial" w:cs="Arial"/>
          <w:b/>
          <w:sz w:val="28"/>
          <w:szCs w:val="28"/>
        </w:rPr>
        <w:t xml:space="preserve"> Наталья Евгеньевна</w:t>
      </w:r>
      <w:r w:rsidR="008103A8">
        <w:rPr>
          <w:rFonts w:ascii="Arial" w:hAnsi="Arial" w:cs="Arial"/>
          <w:b/>
          <w:sz w:val="28"/>
          <w:szCs w:val="28"/>
        </w:rPr>
        <w:t xml:space="preserve"> – председатель постоянной комиссии по экономическим вопросам.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4. </w:t>
      </w:r>
      <w:r w:rsidR="00A44A50">
        <w:rPr>
          <w:rFonts w:ascii="Arial" w:hAnsi="Arial" w:cs="Arial"/>
          <w:b/>
          <w:sz w:val="28"/>
          <w:szCs w:val="28"/>
        </w:rPr>
        <w:t>Золотарева Анна Валерьевна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r w:rsidR="00A44A50">
        <w:rPr>
          <w:rFonts w:ascii="Arial" w:hAnsi="Arial" w:cs="Arial"/>
          <w:b/>
          <w:sz w:val="28"/>
          <w:szCs w:val="28"/>
        </w:rPr>
        <w:t>Азарова Евгения Владимировна</w:t>
      </w:r>
      <w:r w:rsidR="008103A8">
        <w:rPr>
          <w:rFonts w:ascii="Arial" w:hAnsi="Arial" w:cs="Arial"/>
          <w:b/>
          <w:sz w:val="28"/>
          <w:szCs w:val="28"/>
        </w:rPr>
        <w:t xml:space="preserve"> – председатель постоянной комиссии по социальным вопросам 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6. </w:t>
      </w:r>
      <w:proofErr w:type="spellStart"/>
      <w:r w:rsidR="00990F11">
        <w:rPr>
          <w:rFonts w:ascii="Arial" w:hAnsi="Arial" w:cs="Arial"/>
          <w:b/>
          <w:sz w:val="28"/>
          <w:szCs w:val="28"/>
        </w:rPr>
        <w:t>Булдыгерова</w:t>
      </w:r>
      <w:proofErr w:type="spellEnd"/>
      <w:r w:rsidR="00990F11">
        <w:rPr>
          <w:rFonts w:ascii="Arial" w:hAnsi="Arial" w:cs="Arial"/>
          <w:b/>
          <w:sz w:val="28"/>
          <w:szCs w:val="28"/>
        </w:rPr>
        <w:t xml:space="preserve"> Оксана В</w:t>
      </w:r>
      <w:bookmarkStart w:id="0" w:name="_GoBack"/>
      <w:bookmarkEnd w:id="0"/>
      <w:r w:rsidR="00990F11">
        <w:rPr>
          <w:rFonts w:ascii="Arial" w:hAnsi="Arial" w:cs="Arial"/>
          <w:b/>
          <w:sz w:val="28"/>
          <w:szCs w:val="28"/>
        </w:rPr>
        <w:t>алерьевна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7. </w:t>
      </w:r>
      <w:r w:rsidR="00A44A50">
        <w:rPr>
          <w:rFonts w:ascii="Arial" w:hAnsi="Arial" w:cs="Arial"/>
          <w:b/>
          <w:sz w:val="28"/>
          <w:szCs w:val="28"/>
        </w:rPr>
        <w:t>Ушакова Валентина Геннадьевна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8. </w:t>
      </w:r>
      <w:r w:rsidR="00A44A50">
        <w:rPr>
          <w:rFonts w:ascii="Arial" w:hAnsi="Arial" w:cs="Arial"/>
          <w:b/>
          <w:sz w:val="28"/>
          <w:szCs w:val="28"/>
        </w:rPr>
        <w:t>Егорова Ольга Аркадьевна</w:t>
      </w:r>
    </w:p>
    <w:p w:rsid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9. </w:t>
      </w:r>
      <w:r w:rsidR="00A44A50">
        <w:rPr>
          <w:rFonts w:ascii="Arial" w:hAnsi="Arial" w:cs="Arial"/>
          <w:b/>
          <w:sz w:val="28"/>
          <w:szCs w:val="28"/>
        </w:rPr>
        <w:t>Долгов Николай Владимирович</w:t>
      </w:r>
    </w:p>
    <w:p w:rsidR="00DA115B" w:rsidRPr="00DA115B" w:rsidRDefault="00DA115B" w:rsidP="00DA115B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10. </w:t>
      </w:r>
      <w:r w:rsidR="00A44A50">
        <w:rPr>
          <w:rFonts w:ascii="Arial" w:hAnsi="Arial" w:cs="Arial"/>
          <w:b/>
          <w:sz w:val="28"/>
          <w:szCs w:val="28"/>
        </w:rPr>
        <w:t>Шишкина Дарья Александровна</w:t>
      </w:r>
    </w:p>
    <w:p w:rsidR="00DA115B" w:rsidRPr="00DA115B" w:rsidRDefault="00DA115B" w:rsidP="00DA115B">
      <w:pPr>
        <w:jc w:val="center"/>
        <w:rPr>
          <w:rFonts w:ascii="Arial" w:hAnsi="Arial" w:cs="Arial"/>
          <w:b/>
          <w:sz w:val="28"/>
          <w:szCs w:val="28"/>
        </w:rPr>
      </w:pPr>
    </w:p>
    <w:sectPr w:rsidR="00DA115B" w:rsidRPr="00DA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5B"/>
    <w:rsid w:val="005868E8"/>
    <w:rsid w:val="008103A8"/>
    <w:rsid w:val="00990F11"/>
    <w:rsid w:val="00A44A50"/>
    <w:rsid w:val="00DA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149F8-0C6F-4CEB-96CB-B4BF705F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0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poselenie</cp:lastModifiedBy>
  <cp:revision>7</cp:revision>
  <cp:lastPrinted>2024-10-07T02:10:00Z</cp:lastPrinted>
  <dcterms:created xsi:type="dcterms:W3CDTF">2020-09-30T06:48:00Z</dcterms:created>
  <dcterms:modified xsi:type="dcterms:W3CDTF">2024-10-07T02:11:00Z</dcterms:modified>
</cp:coreProperties>
</file>