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333" w:rsidRPr="00135EEB" w:rsidRDefault="00A12333" w:rsidP="00E376E7">
      <w:pPr>
        <w:jc w:val="center"/>
        <w:rPr>
          <w:sz w:val="32"/>
          <w:szCs w:val="32"/>
        </w:rPr>
      </w:pPr>
      <w:r w:rsidRPr="00135EEB">
        <w:rPr>
          <w:sz w:val="32"/>
          <w:szCs w:val="32"/>
        </w:rPr>
        <w:t xml:space="preserve">Администрация </w:t>
      </w:r>
      <w:r w:rsidR="00E376E7" w:rsidRPr="00135EEB">
        <w:rPr>
          <w:sz w:val="32"/>
          <w:szCs w:val="32"/>
        </w:rPr>
        <w:t>сельского поселения «Тупикское»</w:t>
      </w:r>
    </w:p>
    <w:p w:rsidR="00A12333" w:rsidRPr="00135EEB" w:rsidRDefault="00A12333" w:rsidP="00A12333">
      <w:pPr>
        <w:jc w:val="center"/>
        <w:rPr>
          <w:sz w:val="32"/>
          <w:szCs w:val="32"/>
        </w:rPr>
      </w:pPr>
    </w:p>
    <w:p w:rsidR="00A12333" w:rsidRPr="00135EEB" w:rsidRDefault="00A12333" w:rsidP="00A12333">
      <w:pPr>
        <w:jc w:val="center"/>
        <w:rPr>
          <w:b/>
          <w:sz w:val="32"/>
          <w:szCs w:val="32"/>
        </w:rPr>
      </w:pPr>
      <w:r w:rsidRPr="00135EEB">
        <w:rPr>
          <w:b/>
          <w:sz w:val="32"/>
          <w:szCs w:val="32"/>
        </w:rPr>
        <w:t>П О С Т А Н О В Л Е Н И Е</w:t>
      </w:r>
    </w:p>
    <w:p w:rsidR="00A12333" w:rsidRPr="00A12333" w:rsidRDefault="00A12333" w:rsidP="00A12333">
      <w:pPr>
        <w:jc w:val="center"/>
        <w:rPr>
          <w:rFonts w:ascii="Times New Roman" w:hAnsi="Times New Roman" w:cs="Times New Roman"/>
          <w:sz w:val="28"/>
          <w:szCs w:val="32"/>
        </w:rPr>
      </w:pPr>
    </w:p>
    <w:p w:rsidR="00A12333" w:rsidRPr="00A12333" w:rsidRDefault="00A12333" w:rsidP="00A12333">
      <w:pPr>
        <w:jc w:val="center"/>
        <w:rPr>
          <w:rFonts w:ascii="Times New Roman" w:hAnsi="Times New Roman" w:cs="Times New Roman"/>
          <w:sz w:val="28"/>
          <w:szCs w:val="32"/>
        </w:rPr>
      </w:pPr>
    </w:p>
    <w:p w:rsidR="00A12333" w:rsidRPr="00135EEB" w:rsidRDefault="00E376E7" w:rsidP="00AA4A1E">
      <w:pPr>
        <w:tabs>
          <w:tab w:val="left" w:pos="7155"/>
          <w:tab w:val="left" w:pos="8445"/>
        </w:tabs>
        <w:ind w:firstLine="0"/>
        <w:rPr>
          <w:sz w:val="24"/>
          <w:szCs w:val="24"/>
        </w:rPr>
      </w:pPr>
      <w:r w:rsidRPr="00135EEB">
        <w:rPr>
          <w:sz w:val="24"/>
          <w:szCs w:val="24"/>
        </w:rPr>
        <w:t>01 февраля</w:t>
      </w:r>
      <w:r w:rsidR="00F9581F" w:rsidRPr="00135EEB">
        <w:rPr>
          <w:sz w:val="24"/>
          <w:szCs w:val="24"/>
        </w:rPr>
        <w:t xml:space="preserve"> 20</w:t>
      </w:r>
      <w:r w:rsidRPr="00135EEB">
        <w:rPr>
          <w:sz w:val="24"/>
          <w:szCs w:val="24"/>
        </w:rPr>
        <w:t>22</w:t>
      </w:r>
      <w:r w:rsidR="00A12333" w:rsidRPr="00135EEB">
        <w:rPr>
          <w:sz w:val="24"/>
          <w:szCs w:val="24"/>
        </w:rPr>
        <w:t xml:space="preserve"> г.</w:t>
      </w:r>
      <w:r w:rsidR="00A12333" w:rsidRPr="00135EEB">
        <w:rPr>
          <w:sz w:val="24"/>
          <w:szCs w:val="24"/>
        </w:rPr>
        <w:tab/>
      </w:r>
      <w:r w:rsidR="00A12333" w:rsidRPr="00135EEB">
        <w:rPr>
          <w:sz w:val="24"/>
          <w:szCs w:val="24"/>
        </w:rPr>
        <w:tab/>
      </w:r>
      <w:r w:rsidR="00A12333" w:rsidRPr="00135EEB">
        <w:rPr>
          <w:sz w:val="24"/>
          <w:szCs w:val="24"/>
        </w:rPr>
        <w:tab/>
        <w:t xml:space="preserve">№  </w:t>
      </w:r>
      <w:r w:rsidRPr="00135EEB">
        <w:rPr>
          <w:sz w:val="24"/>
          <w:szCs w:val="24"/>
        </w:rPr>
        <w:t>6</w:t>
      </w:r>
    </w:p>
    <w:p w:rsidR="00E376E7" w:rsidRPr="00135EEB" w:rsidRDefault="00E376E7" w:rsidP="00AA4A1E">
      <w:pPr>
        <w:tabs>
          <w:tab w:val="left" w:pos="7155"/>
          <w:tab w:val="left" w:pos="8445"/>
        </w:tabs>
        <w:ind w:firstLine="0"/>
        <w:rPr>
          <w:sz w:val="24"/>
          <w:szCs w:val="24"/>
        </w:rPr>
      </w:pPr>
    </w:p>
    <w:p w:rsidR="00E376E7" w:rsidRPr="00135EEB" w:rsidRDefault="00E376E7" w:rsidP="00E376E7">
      <w:pPr>
        <w:tabs>
          <w:tab w:val="left" w:pos="7155"/>
          <w:tab w:val="left" w:pos="8445"/>
        </w:tabs>
        <w:ind w:firstLine="0"/>
        <w:jc w:val="center"/>
        <w:rPr>
          <w:sz w:val="24"/>
          <w:szCs w:val="24"/>
        </w:rPr>
      </w:pPr>
      <w:bookmarkStart w:id="0" w:name="_GoBack"/>
      <w:bookmarkEnd w:id="0"/>
      <w:r w:rsidRPr="00135EEB">
        <w:rPr>
          <w:sz w:val="24"/>
          <w:szCs w:val="24"/>
        </w:rPr>
        <w:t>с. Тупик</w:t>
      </w:r>
    </w:p>
    <w:p w:rsidR="0099068E" w:rsidRPr="00135EEB" w:rsidRDefault="0099068E" w:rsidP="00C901A5">
      <w:pPr>
        <w:pStyle w:val="1"/>
        <w:rPr>
          <w:b w:val="0"/>
          <w:u w:val="none"/>
        </w:rPr>
      </w:pPr>
    </w:p>
    <w:p w:rsidR="00A12333" w:rsidRPr="000522F5" w:rsidRDefault="00A12333" w:rsidP="000522F5">
      <w:pPr>
        <w:pStyle w:val="1"/>
        <w:rPr>
          <w:b w:val="0"/>
          <w:sz w:val="28"/>
          <w:szCs w:val="28"/>
          <w:u w:val="none"/>
        </w:rPr>
      </w:pPr>
      <w:r w:rsidRPr="000522F5">
        <w:rPr>
          <w:b w:val="0"/>
          <w:sz w:val="28"/>
          <w:szCs w:val="28"/>
          <w:u w:val="none"/>
        </w:rPr>
        <w:t xml:space="preserve">Об утверждении </w:t>
      </w:r>
      <w:r w:rsidRPr="000522F5">
        <w:rPr>
          <w:b w:val="0"/>
          <w:bCs w:val="0"/>
          <w:sz w:val="28"/>
          <w:szCs w:val="28"/>
          <w:u w:val="none"/>
        </w:rPr>
        <w:t xml:space="preserve">Положения о порядке </w:t>
      </w:r>
      <w:r w:rsidRPr="000522F5">
        <w:rPr>
          <w:b w:val="0"/>
          <w:sz w:val="28"/>
          <w:szCs w:val="28"/>
          <w:u w:val="none"/>
        </w:rPr>
        <w:t>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</w:t>
      </w:r>
      <w:r w:rsidR="000522F5">
        <w:rPr>
          <w:b w:val="0"/>
          <w:sz w:val="28"/>
          <w:szCs w:val="28"/>
          <w:u w:val="none"/>
        </w:rPr>
        <w:t xml:space="preserve"> </w:t>
      </w:r>
      <w:r w:rsidR="00E376E7" w:rsidRPr="000522F5">
        <w:rPr>
          <w:b w:val="0"/>
          <w:sz w:val="28"/>
          <w:szCs w:val="28"/>
          <w:u w:val="none"/>
        </w:rPr>
        <w:t>администрации сельского поселения «Тупикское»</w:t>
      </w:r>
    </w:p>
    <w:p w:rsidR="00A12333" w:rsidRPr="00135EEB" w:rsidRDefault="00A12333" w:rsidP="00A12333">
      <w:pPr>
        <w:pStyle w:val="3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A12333" w:rsidRPr="00135EEB" w:rsidRDefault="00A12333" w:rsidP="00AA4A1E">
      <w:pPr>
        <w:ind w:firstLine="540"/>
        <w:rPr>
          <w:sz w:val="24"/>
          <w:szCs w:val="24"/>
        </w:rPr>
      </w:pPr>
      <w:r w:rsidRPr="00135EEB">
        <w:rPr>
          <w:sz w:val="24"/>
          <w:szCs w:val="24"/>
        </w:rPr>
        <w:t>В соответствии с</w:t>
      </w:r>
      <w:r w:rsidR="002E6BE7" w:rsidRPr="00135EEB">
        <w:rPr>
          <w:sz w:val="24"/>
          <w:szCs w:val="24"/>
        </w:rPr>
        <w:t>о</w:t>
      </w:r>
      <w:r w:rsidRPr="00135EEB">
        <w:rPr>
          <w:sz w:val="24"/>
          <w:szCs w:val="24"/>
        </w:rPr>
        <w:t xml:space="preserve"> </w:t>
      </w:r>
      <w:r w:rsidR="002E6BE7" w:rsidRPr="00135EEB">
        <w:rPr>
          <w:sz w:val="24"/>
          <w:szCs w:val="24"/>
        </w:rPr>
        <w:t>16</w:t>
      </w:r>
      <w:r w:rsidRPr="00135EEB">
        <w:rPr>
          <w:sz w:val="24"/>
          <w:szCs w:val="24"/>
        </w:rPr>
        <w:t xml:space="preserve"> Федерального закона от 5 апреля 2013 года № 44-ФЗ «О контрактной системе в сфере закупок товаров, работ и услуг для обеспечения государственных и муниципальных нужд», </w:t>
      </w:r>
      <w:hyperlink r:id="rId4" w:history="1">
        <w:r w:rsidRPr="00135EEB">
          <w:rPr>
            <w:sz w:val="24"/>
            <w:szCs w:val="24"/>
          </w:rPr>
          <w:t>постановлением</w:t>
        </w:r>
      </w:hyperlink>
      <w:r w:rsidRPr="00135EEB">
        <w:rPr>
          <w:sz w:val="24"/>
          <w:szCs w:val="24"/>
        </w:rPr>
        <w:t xml:space="preserve"> Правительства Российской Федерации от </w:t>
      </w:r>
      <w:r w:rsidR="00154C86" w:rsidRPr="00135EEB">
        <w:rPr>
          <w:sz w:val="24"/>
          <w:szCs w:val="24"/>
        </w:rPr>
        <w:t>30 сентября 2019</w:t>
      </w:r>
      <w:r w:rsidRPr="00135EEB">
        <w:rPr>
          <w:sz w:val="24"/>
          <w:szCs w:val="24"/>
        </w:rPr>
        <w:t xml:space="preserve"> года № </w:t>
      </w:r>
      <w:r w:rsidR="00154C86" w:rsidRPr="00135EEB">
        <w:rPr>
          <w:sz w:val="24"/>
          <w:szCs w:val="24"/>
        </w:rPr>
        <w:t>1279</w:t>
      </w:r>
      <w:r w:rsidRPr="00135EEB">
        <w:rPr>
          <w:sz w:val="24"/>
          <w:szCs w:val="24"/>
        </w:rPr>
        <w:t xml:space="preserve"> «</w:t>
      </w:r>
      <w:r w:rsidR="00154C86" w:rsidRPr="00135EEB">
        <w:rPr>
          <w:sz w:val="24"/>
          <w:szCs w:val="24"/>
        </w:rPr>
        <w:t>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</w:t>
      </w:r>
      <w:r w:rsidRPr="00135EEB">
        <w:rPr>
          <w:sz w:val="24"/>
          <w:szCs w:val="24"/>
        </w:rPr>
        <w:t>», руководствуясь Устав</w:t>
      </w:r>
      <w:r w:rsidR="00E376E7" w:rsidRPr="00135EEB">
        <w:rPr>
          <w:sz w:val="24"/>
          <w:szCs w:val="24"/>
        </w:rPr>
        <w:t>ом</w:t>
      </w:r>
      <w:r w:rsidRPr="00135EEB">
        <w:rPr>
          <w:sz w:val="24"/>
          <w:szCs w:val="24"/>
        </w:rPr>
        <w:t xml:space="preserve"> </w:t>
      </w:r>
      <w:r w:rsidR="00E376E7" w:rsidRPr="00135EEB">
        <w:rPr>
          <w:sz w:val="24"/>
          <w:szCs w:val="24"/>
        </w:rPr>
        <w:t>сельского поселения «Тупикское</w:t>
      </w:r>
      <w:r w:rsidRPr="00135EEB">
        <w:rPr>
          <w:sz w:val="24"/>
          <w:szCs w:val="24"/>
        </w:rPr>
        <w:t xml:space="preserve">», </w:t>
      </w:r>
      <w:r w:rsidRPr="00135EEB">
        <w:rPr>
          <w:b/>
          <w:sz w:val="24"/>
          <w:szCs w:val="24"/>
        </w:rPr>
        <w:t>постановля</w:t>
      </w:r>
      <w:r w:rsidR="00CE707C" w:rsidRPr="00135EEB">
        <w:rPr>
          <w:b/>
          <w:sz w:val="24"/>
          <w:szCs w:val="24"/>
        </w:rPr>
        <w:t>ет</w:t>
      </w:r>
      <w:r w:rsidRPr="00135EEB">
        <w:rPr>
          <w:sz w:val="24"/>
          <w:szCs w:val="24"/>
        </w:rPr>
        <w:t>:</w:t>
      </w:r>
    </w:p>
    <w:p w:rsidR="00A12333" w:rsidRPr="00135EEB" w:rsidRDefault="00A12333" w:rsidP="009803CE">
      <w:pPr>
        <w:pStyle w:val="1"/>
        <w:spacing w:before="0"/>
        <w:ind w:firstLine="709"/>
        <w:jc w:val="both"/>
        <w:rPr>
          <w:b w:val="0"/>
          <w:u w:val="none"/>
        </w:rPr>
      </w:pPr>
      <w:r w:rsidRPr="00135EEB">
        <w:rPr>
          <w:b w:val="0"/>
          <w:u w:val="none"/>
        </w:rPr>
        <w:t xml:space="preserve">1. Утвердить </w:t>
      </w:r>
      <w:r w:rsidR="009803CE" w:rsidRPr="00135EEB">
        <w:rPr>
          <w:b w:val="0"/>
          <w:u w:val="none"/>
        </w:rPr>
        <w:t xml:space="preserve">прилагаемое Положение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 </w:t>
      </w:r>
      <w:r w:rsidRPr="00135EEB">
        <w:rPr>
          <w:b w:val="0"/>
          <w:u w:val="none"/>
        </w:rPr>
        <w:t xml:space="preserve">для обеспечения нужд </w:t>
      </w:r>
      <w:r w:rsidR="00E376E7" w:rsidRPr="00135EEB">
        <w:rPr>
          <w:b w:val="0"/>
          <w:u w:val="none"/>
        </w:rPr>
        <w:t>администрации сельского поселения «Тупикское</w:t>
      </w:r>
      <w:r w:rsidRPr="00135EEB">
        <w:rPr>
          <w:b w:val="0"/>
          <w:iCs/>
          <w:u w:val="none"/>
        </w:rPr>
        <w:t>».</w:t>
      </w:r>
    </w:p>
    <w:p w:rsidR="00A12333" w:rsidRPr="00135EEB" w:rsidRDefault="00A12333" w:rsidP="00A12333">
      <w:pPr>
        <w:ind w:firstLine="540"/>
        <w:rPr>
          <w:sz w:val="24"/>
          <w:szCs w:val="24"/>
        </w:rPr>
      </w:pPr>
      <w:r w:rsidRPr="00135EEB">
        <w:rPr>
          <w:sz w:val="24"/>
          <w:szCs w:val="24"/>
        </w:rPr>
        <w:t>2. </w:t>
      </w:r>
      <w:r w:rsidR="00196BDC" w:rsidRPr="00135EEB">
        <w:rPr>
          <w:sz w:val="24"/>
          <w:szCs w:val="24"/>
        </w:rPr>
        <w:t xml:space="preserve"> </w:t>
      </w:r>
      <w:r w:rsidRPr="00135EEB">
        <w:rPr>
          <w:sz w:val="24"/>
          <w:szCs w:val="24"/>
        </w:rPr>
        <w:t>Настоящее постановление вступает в силу со дня его официального опубликования (обнародования).</w:t>
      </w:r>
    </w:p>
    <w:p w:rsidR="00A12333" w:rsidRPr="00135EEB" w:rsidRDefault="00A12333" w:rsidP="00AA4A1E">
      <w:pPr>
        <w:ind w:firstLine="540"/>
        <w:rPr>
          <w:sz w:val="24"/>
          <w:szCs w:val="24"/>
        </w:rPr>
      </w:pPr>
      <w:r w:rsidRPr="00135EEB">
        <w:rPr>
          <w:sz w:val="24"/>
          <w:szCs w:val="24"/>
        </w:rPr>
        <w:t xml:space="preserve">4. Настоящее постановление опубликовать (обнародовать) на официальном сайте </w:t>
      </w:r>
      <w:r w:rsidR="00E376E7" w:rsidRPr="00135EEB">
        <w:rPr>
          <w:sz w:val="24"/>
          <w:szCs w:val="24"/>
        </w:rPr>
        <w:t>администрации сельского поселения «Тупикское»</w:t>
      </w:r>
      <w:r w:rsidRPr="00135EEB">
        <w:rPr>
          <w:sz w:val="24"/>
          <w:szCs w:val="24"/>
        </w:rPr>
        <w:t xml:space="preserve"> в информационной сети «Интернет».</w:t>
      </w:r>
    </w:p>
    <w:p w:rsidR="00AA4A1E" w:rsidRPr="00135EEB" w:rsidRDefault="00AA4A1E" w:rsidP="00AA4A1E">
      <w:pPr>
        <w:ind w:firstLine="540"/>
        <w:rPr>
          <w:sz w:val="24"/>
          <w:szCs w:val="24"/>
        </w:rPr>
      </w:pPr>
    </w:p>
    <w:p w:rsidR="00A12333" w:rsidRPr="00135EEB" w:rsidRDefault="00A12333" w:rsidP="00E376E7">
      <w:pPr>
        <w:ind w:firstLine="0"/>
        <w:outlineLvl w:val="0"/>
        <w:rPr>
          <w:bCs/>
          <w:iCs/>
          <w:sz w:val="24"/>
          <w:szCs w:val="24"/>
        </w:rPr>
      </w:pPr>
      <w:r w:rsidRPr="00135EEB">
        <w:rPr>
          <w:bCs/>
          <w:iCs/>
          <w:sz w:val="24"/>
          <w:szCs w:val="24"/>
        </w:rPr>
        <w:t xml:space="preserve">Глава </w:t>
      </w:r>
      <w:r w:rsidR="00E376E7" w:rsidRPr="00135EEB">
        <w:rPr>
          <w:bCs/>
          <w:iCs/>
          <w:sz w:val="24"/>
          <w:szCs w:val="24"/>
        </w:rPr>
        <w:t>сельского поселения «Тупикское»                                        О.И. Селезнёв</w:t>
      </w:r>
    </w:p>
    <w:p w:rsidR="0099068E" w:rsidRPr="00135EEB" w:rsidRDefault="0099068E" w:rsidP="00AA4A1E">
      <w:pPr>
        <w:ind w:left="5103" w:firstLine="0"/>
        <w:jc w:val="center"/>
        <w:outlineLvl w:val="0"/>
        <w:rPr>
          <w:bCs/>
          <w:sz w:val="24"/>
          <w:szCs w:val="24"/>
        </w:rPr>
      </w:pPr>
    </w:p>
    <w:p w:rsidR="0099068E" w:rsidRPr="00135EEB" w:rsidRDefault="0099068E" w:rsidP="00AA4A1E">
      <w:pPr>
        <w:ind w:left="5103" w:firstLine="0"/>
        <w:jc w:val="center"/>
        <w:outlineLvl w:val="0"/>
        <w:rPr>
          <w:bCs/>
          <w:sz w:val="24"/>
          <w:szCs w:val="24"/>
        </w:rPr>
      </w:pPr>
    </w:p>
    <w:p w:rsidR="00196BDC" w:rsidRPr="00135EEB" w:rsidRDefault="00196BDC" w:rsidP="00AA4A1E">
      <w:pPr>
        <w:ind w:left="5103" w:firstLine="0"/>
        <w:jc w:val="center"/>
        <w:outlineLvl w:val="0"/>
        <w:rPr>
          <w:bCs/>
          <w:sz w:val="24"/>
          <w:szCs w:val="24"/>
        </w:rPr>
      </w:pPr>
    </w:p>
    <w:p w:rsidR="00196BDC" w:rsidRDefault="00196BDC" w:rsidP="00AA4A1E">
      <w:pPr>
        <w:ind w:left="5103" w:firstLine="0"/>
        <w:jc w:val="center"/>
        <w:outlineLvl w:val="0"/>
        <w:rPr>
          <w:bCs/>
          <w:sz w:val="24"/>
          <w:szCs w:val="24"/>
        </w:rPr>
      </w:pPr>
    </w:p>
    <w:p w:rsidR="00135EEB" w:rsidRDefault="00135EEB" w:rsidP="00AA4A1E">
      <w:pPr>
        <w:ind w:left="5103" w:firstLine="0"/>
        <w:jc w:val="center"/>
        <w:outlineLvl w:val="0"/>
        <w:rPr>
          <w:bCs/>
          <w:sz w:val="24"/>
          <w:szCs w:val="24"/>
        </w:rPr>
      </w:pPr>
    </w:p>
    <w:p w:rsidR="00135EEB" w:rsidRDefault="00135EEB" w:rsidP="00AA4A1E">
      <w:pPr>
        <w:ind w:left="5103" w:firstLine="0"/>
        <w:jc w:val="center"/>
        <w:outlineLvl w:val="0"/>
        <w:rPr>
          <w:bCs/>
          <w:sz w:val="24"/>
          <w:szCs w:val="24"/>
        </w:rPr>
      </w:pPr>
    </w:p>
    <w:p w:rsidR="00135EEB" w:rsidRDefault="00135EEB" w:rsidP="00AA4A1E">
      <w:pPr>
        <w:ind w:left="5103" w:firstLine="0"/>
        <w:jc w:val="center"/>
        <w:outlineLvl w:val="0"/>
        <w:rPr>
          <w:bCs/>
          <w:sz w:val="24"/>
          <w:szCs w:val="24"/>
        </w:rPr>
      </w:pPr>
    </w:p>
    <w:p w:rsidR="00135EEB" w:rsidRDefault="00135EEB" w:rsidP="00AA4A1E">
      <w:pPr>
        <w:ind w:left="5103" w:firstLine="0"/>
        <w:jc w:val="center"/>
        <w:outlineLvl w:val="0"/>
        <w:rPr>
          <w:bCs/>
          <w:sz w:val="24"/>
          <w:szCs w:val="24"/>
        </w:rPr>
      </w:pPr>
    </w:p>
    <w:p w:rsidR="00135EEB" w:rsidRDefault="00135EEB" w:rsidP="00AA4A1E">
      <w:pPr>
        <w:ind w:left="5103" w:firstLine="0"/>
        <w:jc w:val="center"/>
        <w:outlineLvl w:val="0"/>
        <w:rPr>
          <w:bCs/>
          <w:sz w:val="24"/>
          <w:szCs w:val="24"/>
        </w:rPr>
      </w:pPr>
    </w:p>
    <w:p w:rsidR="00135EEB" w:rsidRPr="00135EEB" w:rsidRDefault="00135EEB" w:rsidP="00AA4A1E">
      <w:pPr>
        <w:ind w:left="5103" w:firstLine="0"/>
        <w:jc w:val="center"/>
        <w:outlineLvl w:val="0"/>
        <w:rPr>
          <w:bCs/>
          <w:sz w:val="24"/>
          <w:szCs w:val="24"/>
        </w:rPr>
      </w:pPr>
    </w:p>
    <w:p w:rsidR="00AA4A1E" w:rsidRPr="00135EEB" w:rsidRDefault="00AA4A1E" w:rsidP="00AA4A1E">
      <w:pPr>
        <w:ind w:left="5103" w:firstLine="0"/>
        <w:jc w:val="center"/>
        <w:outlineLvl w:val="0"/>
        <w:rPr>
          <w:bCs/>
          <w:sz w:val="24"/>
          <w:szCs w:val="24"/>
        </w:rPr>
      </w:pPr>
      <w:r w:rsidRPr="00135EEB">
        <w:rPr>
          <w:bCs/>
          <w:sz w:val="24"/>
          <w:szCs w:val="24"/>
        </w:rPr>
        <w:t>УТВЕРЖДЕН</w:t>
      </w:r>
      <w:r w:rsidR="00135EEB">
        <w:rPr>
          <w:bCs/>
          <w:sz w:val="24"/>
          <w:szCs w:val="24"/>
        </w:rPr>
        <w:t>О</w:t>
      </w:r>
    </w:p>
    <w:p w:rsidR="00AA4A1E" w:rsidRPr="00135EEB" w:rsidRDefault="00AA4A1E" w:rsidP="00AA4A1E">
      <w:pPr>
        <w:ind w:left="5103" w:firstLine="0"/>
        <w:jc w:val="center"/>
        <w:outlineLvl w:val="0"/>
        <w:rPr>
          <w:bCs/>
          <w:sz w:val="24"/>
          <w:szCs w:val="24"/>
        </w:rPr>
      </w:pPr>
    </w:p>
    <w:p w:rsidR="00AA4A1E" w:rsidRPr="00135EEB" w:rsidRDefault="00AA4A1E" w:rsidP="00AA4A1E">
      <w:pPr>
        <w:ind w:left="5103" w:firstLine="0"/>
        <w:jc w:val="center"/>
        <w:rPr>
          <w:sz w:val="24"/>
          <w:szCs w:val="24"/>
        </w:rPr>
      </w:pPr>
      <w:r w:rsidRPr="00135EEB">
        <w:rPr>
          <w:sz w:val="24"/>
          <w:szCs w:val="24"/>
        </w:rPr>
        <w:t xml:space="preserve">постановлением </w:t>
      </w:r>
      <w:r w:rsidR="00E376E7" w:rsidRPr="00135EEB">
        <w:rPr>
          <w:sz w:val="24"/>
          <w:szCs w:val="24"/>
        </w:rPr>
        <w:t xml:space="preserve">администрации сельского поселения «Тупикское» </w:t>
      </w:r>
      <w:r w:rsidRPr="00135EEB">
        <w:rPr>
          <w:sz w:val="24"/>
          <w:szCs w:val="24"/>
        </w:rPr>
        <w:t>от «</w:t>
      </w:r>
      <w:r w:rsidR="00E376E7" w:rsidRPr="00135EEB">
        <w:rPr>
          <w:sz w:val="24"/>
          <w:szCs w:val="24"/>
        </w:rPr>
        <w:t>01</w:t>
      </w:r>
      <w:r w:rsidRPr="00135EEB">
        <w:rPr>
          <w:sz w:val="24"/>
          <w:szCs w:val="24"/>
        </w:rPr>
        <w:t xml:space="preserve">» </w:t>
      </w:r>
      <w:r w:rsidR="00E376E7" w:rsidRPr="00135EEB">
        <w:rPr>
          <w:sz w:val="24"/>
          <w:szCs w:val="24"/>
        </w:rPr>
        <w:t>февраля</w:t>
      </w:r>
      <w:r w:rsidRPr="00135EEB">
        <w:rPr>
          <w:sz w:val="24"/>
          <w:szCs w:val="24"/>
        </w:rPr>
        <w:t xml:space="preserve"> 20</w:t>
      </w:r>
      <w:r w:rsidR="00E376E7" w:rsidRPr="00135EEB">
        <w:rPr>
          <w:sz w:val="24"/>
          <w:szCs w:val="24"/>
        </w:rPr>
        <w:t>22</w:t>
      </w:r>
      <w:r w:rsidRPr="00135EEB">
        <w:rPr>
          <w:sz w:val="24"/>
          <w:szCs w:val="24"/>
        </w:rPr>
        <w:t xml:space="preserve"> года № </w:t>
      </w:r>
      <w:r w:rsidR="00E376E7" w:rsidRPr="00135EEB">
        <w:rPr>
          <w:sz w:val="24"/>
          <w:szCs w:val="24"/>
        </w:rPr>
        <w:t>6</w:t>
      </w:r>
    </w:p>
    <w:p w:rsidR="00A12333" w:rsidRPr="00135EEB" w:rsidRDefault="00A12333" w:rsidP="00A12333">
      <w:pPr>
        <w:rPr>
          <w:sz w:val="24"/>
          <w:szCs w:val="24"/>
        </w:rPr>
      </w:pPr>
    </w:p>
    <w:p w:rsidR="00A12333" w:rsidRPr="00135EEB" w:rsidRDefault="00A12333" w:rsidP="002C1ED3">
      <w:pPr>
        <w:pStyle w:val="1"/>
        <w:rPr>
          <w:b w:val="0"/>
          <w:u w:val="none"/>
        </w:rPr>
      </w:pPr>
    </w:p>
    <w:p w:rsidR="002C1ED3" w:rsidRPr="00135EEB" w:rsidRDefault="002C1ED3" w:rsidP="002C1ED3">
      <w:pPr>
        <w:pStyle w:val="1"/>
        <w:rPr>
          <w:u w:val="none"/>
        </w:rPr>
      </w:pPr>
      <w:r w:rsidRPr="00135EEB">
        <w:rPr>
          <w:u w:val="none"/>
        </w:rPr>
        <w:t>Положение</w:t>
      </w:r>
      <w:r w:rsidRPr="00135EEB">
        <w:rPr>
          <w:u w:val="none"/>
        </w:rPr>
        <w:br/>
        <w:t>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</w:t>
      </w:r>
    </w:p>
    <w:p w:rsidR="002C1ED3" w:rsidRPr="00135EEB" w:rsidRDefault="002C1ED3" w:rsidP="002C1ED3">
      <w:pPr>
        <w:jc w:val="center"/>
        <w:rPr>
          <w:sz w:val="24"/>
          <w:szCs w:val="24"/>
        </w:rPr>
      </w:pP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1. Настоящее Положение устанавливает порядок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особенности включения информации, указанной в части 4 статьи 16 Федерального закона «О контрактной системе в сфере закупок товаров, работ, услуг для обеспечения государственных и муниципальных нужд» (далее соответственно - единая информационная система, план-график, Федеральный закон), в план-график, требования к форме планов-графиков в соответствии с Федеральным законом.</w:t>
      </w:r>
    </w:p>
    <w:p w:rsidR="002C1ED3" w:rsidRPr="00135EEB" w:rsidRDefault="003E6C1A" w:rsidP="002C1ED3">
      <w:pPr>
        <w:rPr>
          <w:sz w:val="24"/>
          <w:szCs w:val="24"/>
        </w:rPr>
      </w:pPr>
      <w:r w:rsidRPr="00135EEB">
        <w:rPr>
          <w:sz w:val="24"/>
          <w:szCs w:val="24"/>
        </w:rPr>
        <w:t xml:space="preserve">2. </w:t>
      </w:r>
      <w:r w:rsidR="002C1ED3" w:rsidRPr="00135EEB">
        <w:rPr>
          <w:sz w:val="24"/>
          <w:szCs w:val="24"/>
        </w:rPr>
        <w:t>Планы-графики утверждаются в течение 10 рабочих дней следующими заказчиками:</w:t>
      </w:r>
    </w:p>
    <w:p w:rsidR="002C1ED3" w:rsidRPr="00135EEB" w:rsidRDefault="002C1ED3" w:rsidP="002C1ED3">
      <w:pPr>
        <w:rPr>
          <w:sz w:val="24"/>
          <w:szCs w:val="24"/>
        </w:rPr>
      </w:pPr>
      <w:bookmarkStart w:id="1" w:name="sub_121"/>
      <w:r w:rsidRPr="00135EEB">
        <w:rPr>
          <w:sz w:val="24"/>
          <w:szCs w:val="24"/>
        </w:rPr>
        <w:t xml:space="preserve">1) муниципальными заказчиками, действующими от имени </w:t>
      </w:r>
      <w:r w:rsidR="00E376E7" w:rsidRPr="00135EEB">
        <w:rPr>
          <w:sz w:val="24"/>
          <w:szCs w:val="24"/>
        </w:rPr>
        <w:t>администрации сельского поселения «Тупикское»</w:t>
      </w:r>
      <w:r w:rsidRPr="00135EEB">
        <w:rPr>
          <w:sz w:val="24"/>
          <w:szCs w:val="24"/>
        </w:rPr>
        <w:t xml:space="preserve"> (далее - муниципальные заказчики), -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bookmarkEnd w:id="1"/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3. План-график формируется</w:t>
      </w:r>
      <w:r w:rsidR="00F00141" w:rsidRPr="00135EEB">
        <w:rPr>
          <w:sz w:val="24"/>
          <w:szCs w:val="24"/>
        </w:rPr>
        <w:t xml:space="preserve"> в форме электронного документа </w:t>
      </w:r>
      <w:r w:rsidRPr="00135EEB">
        <w:rPr>
          <w:sz w:val="24"/>
          <w:szCs w:val="24"/>
        </w:rPr>
        <w:t>по форме согласно приложению и утверждается посредством подписания усиленной квалифицированной электронной подписью лица, имеющего право действовать от имени заказчика.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 xml:space="preserve">4. План-график формируется на </w:t>
      </w:r>
      <w:r w:rsidR="00F00141" w:rsidRPr="00135EEB">
        <w:rPr>
          <w:sz w:val="24"/>
          <w:szCs w:val="24"/>
        </w:rPr>
        <w:t>ежегодно на очередной финансовый год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5. В случае если срок осуществления планируемой закупки превышает срок, на который утверждается план-график, в план-график включается информация о такой закупке на весь срок ее осуществления.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6. План-график формируется путем внесения изменений в утвержденные показатели плана-графика на очередной финансовый год и первый год планового периода и составления показателей плана-графика на второй год планового периода.</w:t>
      </w:r>
    </w:p>
    <w:p w:rsidR="002C1ED3" w:rsidRPr="00135EEB" w:rsidRDefault="002C1ED3" w:rsidP="00C76DF6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7. План-график включает информацию о закупках, извещения об осуществлении которых планируется разместить, приглашение принять участие в определении поставщика (подрядчика, исполнителя) в которых планируется направить в очередном финансовом году и (или) плановом периоде, а также о закупках у единственных поставщиков (подрядчиков, исполнителей), контракты с которыми планируются к заключению в течение указанного периода.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8. Проекты планов-графиков формируются: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1) в процессе составления и рассмотрения проектов законов (решений) о соответствующих бюджетах;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lastRenderedPageBreak/>
        <w:t>2) в процессе формирования проектов планов финансово-хозяйственной деятельности.</w:t>
      </w:r>
    </w:p>
    <w:p w:rsidR="00CC3577" w:rsidRPr="00135EEB" w:rsidRDefault="00CC3577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9.</w:t>
      </w:r>
      <w:r w:rsidR="002C1ED3" w:rsidRPr="00135EEB">
        <w:rPr>
          <w:sz w:val="24"/>
          <w:szCs w:val="24"/>
        </w:rPr>
        <w:t xml:space="preserve"> </w:t>
      </w:r>
      <w:r w:rsidRPr="00135EEB">
        <w:rPr>
          <w:sz w:val="24"/>
          <w:szCs w:val="24"/>
        </w:rPr>
        <w:t xml:space="preserve">Формирование, утверждение и ведение планов-графиков заказчиками, указанными в подпункте 5 пункта 2 настоящего Порядка, осуществляется от лица соответствующих муниципальных органов </w:t>
      </w:r>
      <w:r w:rsidR="00196BDC" w:rsidRPr="00135EEB">
        <w:rPr>
          <w:sz w:val="24"/>
          <w:szCs w:val="24"/>
        </w:rPr>
        <w:t>сельского поселения «Тупикское»</w:t>
      </w:r>
      <w:r w:rsidRPr="00135EEB">
        <w:rPr>
          <w:sz w:val="24"/>
          <w:szCs w:val="24"/>
        </w:rPr>
        <w:t>, передавших этим заказчикам свои полномочия.</w:t>
      </w:r>
    </w:p>
    <w:p w:rsidR="002C1ED3" w:rsidRPr="00135EEB" w:rsidRDefault="00CC3577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10.</w:t>
      </w:r>
      <w:r w:rsidR="002C1ED3" w:rsidRPr="00135EEB">
        <w:rPr>
          <w:sz w:val="24"/>
          <w:szCs w:val="24"/>
        </w:rPr>
        <w:t xml:space="preserve"> В разделе 1 приложения к настоящему Положению указывается следующая информация о заказчике и лице, указанных в пункте 2 настоящего Положения: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1) полное наименование;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2) идентификационный номер налогоплательщика;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3) код причины постановки на учет в налоговом органе;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4) организационно-правовая форма с указанием кода организационно-правовой формы в соответствии с Общероссийским классификатором организационно-правовых форм;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5) форма собственности с указанием кода формы собственности по Общероссийскому классификатору форм собственности;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6) место нахождения с указанием кода территории населенного пункта в соответствии с Общероссийским классификатором территорий муниципальных образований, телефон и адрес электронной почты;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7) в отношении плана-графика, содержащего информацию о закупках, осуществляемых в рамках переданных бюджетному, автономному учреждению, государственному, муниципальному унитарному предприятию, иному юридическому лицу полномочий государственного, муниципального заказчика, - полное наименование, идентификационный номер налогоплательщика, код причины постановки на учет в налоговом органе, место нахождения с указанием кода территории населенного пункта в соответствии с Общероссийским классификатором территорий муниципальных образований, телефон и адрес электронной почты такого учреждения, унитарного предприятия или юридического лица.</w:t>
      </w:r>
    </w:p>
    <w:p w:rsidR="002C1ED3" w:rsidRPr="00135EEB" w:rsidRDefault="00D43E54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11</w:t>
      </w:r>
      <w:r w:rsidR="002C1ED3" w:rsidRPr="00135EEB">
        <w:rPr>
          <w:sz w:val="24"/>
          <w:szCs w:val="24"/>
        </w:rPr>
        <w:t>. Информ</w:t>
      </w:r>
      <w:r w:rsidRPr="00135EEB">
        <w:rPr>
          <w:sz w:val="24"/>
          <w:szCs w:val="24"/>
        </w:rPr>
        <w:t>ация, предусмотренная пунктом 10</w:t>
      </w:r>
      <w:r w:rsidR="002C1ED3" w:rsidRPr="00135EEB">
        <w:rPr>
          <w:sz w:val="24"/>
          <w:szCs w:val="24"/>
        </w:rPr>
        <w:t xml:space="preserve"> настоящего Положения, формируется автоматически в соответствии со сведениями, включенными в реестр участников бюджетного процесса, а также юридических лиц, не являющихся </w:t>
      </w:r>
      <w:r w:rsidR="004F15F3" w:rsidRPr="00135EEB">
        <w:rPr>
          <w:sz w:val="24"/>
          <w:szCs w:val="24"/>
        </w:rPr>
        <w:t>участниками бюджетного процесса</w:t>
      </w:r>
      <w:r w:rsidR="002C1ED3" w:rsidRPr="00135EEB">
        <w:rPr>
          <w:sz w:val="24"/>
          <w:szCs w:val="24"/>
        </w:rPr>
        <w:t>.</w:t>
      </w:r>
    </w:p>
    <w:p w:rsidR="002C1ED3" w:rsidRPr="00135EEB" w:rsidRDefault="004F15F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12</w:t>
      </w:r>
      <w:r w:rsidR="002C1ED3" w:rsidRPr="00135EEB">
        <w:rPr>
          <w:sz w:val="24"/>
          <w:szCs w:val="24"/>
        </w:rPr>
        <w:t>. В разделе 2 приложения к настоящему Положению: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1) в графе 2 указывается идентификационный код закупки в соответствии с порядком, установленным в соответствии с частью 3 статьи 23 Федерального закона;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2) графы 3 и 4 заполняются на основании Общероссийского классификатора продукции по видам экономической деятельности (ОКПД2) ОК 034-2014 (КПЕС 2008) с детализацией не ниже группы товаров (работ, услуг). Допускается указание одного или нескольких кодов такого классификатора;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3) в графе 5 указывается наименование объекта закупки;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4) в графе 6 указывается планируемый год размещения извещения (извещений) об осуществлении закупки или приглашения (приглашений) принять участие в определении поставщика (подрядчика, исполнителя) либо заключения контракта (контрактов) с единственным поставщиком (подрядчиком, исполнителем);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5) в графах 7 - 11 указывается объем финансового обеспечения (планируемые платежи) для осуществления закупок на соответствующий финансовый год;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 xml:space="preserve">6) в графах 7 - 11 в строке «Всего для осуществления закупок, в том числе по </w:t>
      </w:r>
      <w:r w:rsidRPr="00135EEB">
        <w:rPr>
          <w:sz w:val="24"/>
          <w:szCs w:val="24"/>
        </w:rPr>
        <w:lastRenderedPageBreak/>
        <w:t>коду бюджетной классификации ______ / по соглашению от _________ № _________ / по коду вида расходов ______» указывается общий объем финансового обеспечения, предусмотренный для осуществления закупок в текущем финансовом году, плановом периоде и последующих годах (в случае осуществления закупок, которые планируются по истечении планового периода), детализированный на объем финансового обеспечения по каждому коду бюджетной классификации (указывается заказчиками и лицами, указанными в подпунктах «а», «д», «е» и «к» пункта 2 настоящего Положения), на объем финансового обеспечения по каждому соглашению о предоставлении субсидии (указывается заказчиками, указанными в подпунктах «в» и «з» пункта 2 настоящего Положения) или на объем финансового обеспечения по каждому коду вида расходов (указывается заказчиками и лицами, указанными в подпунктах «б», «г», «ж» и «и» пункта 2 настоящего Положения). Объем финансового обеспечения по каждому коду бюджетной классификации или по каждому коду вида расходов формируется автоматически на основе информации, предусмотренной пунктом 17 настоящего Положения;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7) в графе 12 указывается информация о проведении обязательного общественного обсуждения закупки (путем указания «да» или «нет»). Графа может не заполняться в отношении закупок, извещения об осуществлении которых планируется разместить, приглашение принять участие в определении поставщика (подрядчика, исполнителя) в которых планируется направить в плановом периоде, а также о закупках у единственных поставщиков (подрядчиков, исполнителей), контракты с которыми планируются к заключению в течение указанного периода;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8) в графе 13 указывается наименование уполномоченного органа или уполномоченного учреждения, осуществляющих определение поставщика (подрядчика, исполнителя) в случае проведения централизованных закупок в соответствии со статьей 26 Федерального закона;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9) в графе 14 указывается наименование организатора совместного конкурса или аукциона в случае проведения совместного конкурса или аукциона.</w:t>
      </w:r>
    </w:p>
    <w:p w:rsidR="002C1ED3" w:rsidRPr="00135EEB" w:rsidRDefault="004F15F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13</w:t>
      </w:r>
      <w:r w:rsidR="002C1ED3" w:rsidRPr="00135EEB">
        <w:rPr>
          <w:sz w:val="24"/>
          <w:szCs w:val="24"/>
        </w:rPr>
        <w:t>. Объем финансового обеспечения по каждому коду бюджетной классификации в рамках каждого идентификационного кода закупки формируется в единой информационной системе или передается в единую информационную систему посредством информационного взаимодействия единой информационной системы с государственной интегрированной информационной системой управления общественными финансами «Электронный бюджет» (далее - система «Электронный бюджет») и региональными и муниципальными информационными системами в сфере закупок заказчиками без включения в план-график.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Объем финансового обеспечения по каждому коду вида расходов в рамках каждого идентификационного кода закупки формируется в единой информационной системе или передается в единую информационную систему посредством информационного взаимодействия единой информационной системы с системой «Электронный бюджет» и региональными и муниципальными информационными системами в сфере закупок заказчиками без включения в план-график.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1</w:t>
      </w:r>
      <w:r w:rsidR="00606E58" w:rsidRPr="00135EEB">
        <w:rPr>
          <w:sz w:val="24"/>
          <w:szCs w:val="24"/>
        </w:rPr>
        <w:t>4</w:t>
      </w:r>
      <w:r w:rsidRPr="00135EEB">
        <w:rPr>
          <w:sz w:val="24"/>
          <w:szCs w:val="24"/>
        </w:rPr>
        <w:t>. В план-график в форме отдельной закупки включается информация: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1) о закупке работ по строительству, реконструкции объекта капитального строительства по каждому такому объекту;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 xml:space="preserve">2) о закупке, предусматривающей заключение энергосервисного контракта (отдельно от закупок товаров, работ, услуг, относящихся к сфере деятельности субъектов естественных монополий, услуг по водоснабжению, водоотведению, теплоснабжению, газоснабжению, по подключению (присоединению) к сетям инженерно-технического обеспечения по регулируемым в соответствии с </w:t>
      </w:r>
      <w:r w:rsidRPr="00135EEB">
        <w:rPr>
          <w:sz w:val="24"/>
          <w:szCs w:val="24"/>
        </w:rPr>
        <w:lastRenderedPageBreak/>
        <w:t>законодательством Российской Федерации ценам (тарифам), а также от закупок электрической энергии, мазута, угля и закупок топлива, используемого в целях выработки энергии);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3) о каждом лоте, выделяемом в соответствии с Федеральным законом;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4) о закупках, которые планируется осуществлять в соответствии с пунктом 7 части 2 статьи 83, пунктом 3 части 2 статьи 83.1 и пунктами 4, 5, 23, 26, 33, 42 и 44 части 1 статьи 93 Федерального закона, в размере годового объема финансового обеспечения соответствующих закупок. При этом графы 3, 4, 12, 14 раздела 2 приложения к настоящему Положению не заполняются. В качестве наименования объекта закупки указывается положение Федерального закона, являющееся основанием для осуществления указанных закупок;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5) о закупке, подлежащей общественному обсуждению в соответствии с Федеральным законом.</w:t>
      </w:r>
    </w:p>
    <w:p w:rsidR="002C1ED3" w:rsidRPr="00135EEB" w:rsidRDefault="00DB2957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15</w:t>
      </w:r>
      <w:r w:rsidR="002C1ED3" w:rsidRPr="00135EEB">
        <w:rPr>
          <w:sz w:val="24"/>
          <w:szCs w:val="24"/>
        </w:rPr>
        <w:t>. Заказчики формируют, утверждают планы-графики в системе «Электронный бюджет» и размещают планы-графики в единой информационной системе посредством информационного взаимодействия системы «Электронный бюджет» с единой информационной системой.</w:t>
      </w:r>
    </w:p>
    <w:p w:rsidR="002C1ED3" w:rsidRPr="00135EEB" w:rsidRDefault="00DB2957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16</w:t>
      </w:r>
      <w:r w:rsidR="002C1ED3" w:rsidRPr="00135EEB">
        <w:rPr>
          <w:sz w:val="24"/>
          <w:szCs w:val="24"/>
        </w:rPr>
        <w:t>. Заказчики формируют, утверждают и размещают планы-графики в единой информационной системе или посредством информационного взаимодействия единой информационной системы с региональными и муниципальными информационными системами в сфере закупок.</w:t>
      </w:r>
    </w:p>
    <w:p w:rsidR="002C1ED3" w:rsidRPr="00135EEB" w:rsidRDefault="00F0319E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 xml:space="preserve">17. Размещение </w:t>
      </w:r>
      <w:r w:rsidR="002C1ED3" w:rsidRPr="00135EEB">
        <w:rPr>
          <w:sz w:val="24"/>
          <w:szCs w:val="24"/>
        </w:rPr>
        <w:t>плана-графика в единой информационной системе осуществляется автоматически после осуществления контроля в порядке, установленном в соответствии с частью 6 статьи 99 Федерального закона, в случае соответствия контролируемой информации требованиям части 5 указанной статьи Федерального закона, а также форматно-логической проверки информации, содержащейся в плане-графике, на соответствие настоящему Положению. Планы-графики, размещаемые в единой информационной системе, должны быть подписаны усиленной квалифицированной электронной подписью лица, имеющего право действовать от имени заказчика.</w:t>
      </w:r>
    </w:p>
    <w:p w:rsidR="002C1ED3" w:rsidRPr="00135EEB" w:rsidRDefault="00F0319E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18</w:t>
      </w:r>
      <w:r w:rsidR="002C1ED3" w:rsidRPr="00135EEB">
        <w:rPr>
          <w:sz w:val="24"/>
          <w:szCs w:val="24"/>
        </w:rPr>
        <w:t>. Планы-графики подлежат изменению при необходимости в случаях: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1) предусмотренных пунктами 1 - 4 части 8 статьи 16 Федерального закона;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2) уточнения информации об объекте закупки;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3) исполнения предписания органов контроля, указанных в части 1 статьи 99 Федерального закона;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4) признания определения поставщика (подрядчика, исполнителя) несостоявшимся;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5) расторжения контракта;</w:t>
      </w:r>
    </w:p>
    <w:p w:rsidR="002C1ED3" w:rsidRPr="00135EEB" w:rsidRDefault="002C1ED3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6) возникновения иных обстоятельств, предвидеть которые при утверждении плана-графика было невозможно.</w:t>
      </w:r>
    </w:p>
    <w:p w:rsidR="002C1ED3" w:rsidRPr="00135EEB" w:rsidRDefault="007F5712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19</w:t>
      </w:r>
      <w:r w:rsidR="002C1ED3" w:rsidRPr="00135EEB">
        <w:rPr>
          <w:sz w:val="24"/>
          <w:szCs w:val="24"/>
        </w:rPr>
        <w:t>. В случае осуществления закупок в соответствии со статьей 82 Федерального закона внесение изменений в план-график осуществляется не позднее дня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пунктом 9 части 1 статьи 93 Федерального закона - не позднее дня заключения контракта.</w:t>
      </w:r>
    </w:p>
    <w:p w:rsidR="002C1ED3" w:rsidRPr="00135EEB" w:rsidRDefault="007F5712" w:rsidP="002C1ED3">
      <w:pPr>
        <w:ind w:firstLine="709"/>
        <w:rPr>
          <w:sz w:val="24"/>
          <w:szCs w:val="24"/>
        </w:rPr>
      </w:pPr>
      <w:r w:rsidRPr="00135EEB">
        <w:rPr>
          <w:sz w:val="24"/>
          <w:szCs w:val="24"/>
        </w:rPr>
        <w:t>20</w:t>
      </w:r>
      <w:r w:rsidR="002C1ED3" w:rsidRPr="00135EEB">
        <w:rPr>
          <w:sz w:val="24"/>
          <w:szCs w:val="24"/>
        </w:rPr>
        <w:t>. При внесении изменений в план-график в единой информационной системе в соответствии с настоящим Положением размещается новая редакция плана-графика с указанием даты внесения таких изменений. Датой внесения изменений считается дата утверждения таких изменений.</w:t>
      </w:r>
    </w:p>
    <w:p w:rsidR="00C81333" w:rsidRDefault="00C81333"/>
    <w:p w:rsidR="007F5712" w:rsidRDefault="007F5712"/>
    <w:p w:rsidR="007F5712" w:rsidRDefault="007F5712"/>
    <w:p w:rsidR="007F5712" w:rsidRDefault="007F5712" w:rsidP="00CE707C">
      <w:pPr>
        <w:ind w:firstLine="0"/>
        <w:rPr>
          <w:rFonts w:ascii="Times New Roman" w:hAnsi="Times New Roman" w:cs="Times New Roman"/>
        </w:rPr>
        <w:sectPr w:rsidR="007F5712" w:rsidSect="00C8133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F5712" w:rsidRPr="00CB4742" w:rsidRDefault="007F5712" w:rsidP="007F5712">
      <w:pPr>
        <w:jc w:val="right"/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</w:rPr>
        <w:lastRenderedPageBreak/>
        <w:t>Приложение</w:t>
      </w:r>
      <w:r w:rsidRPr="00CB4742">
        <w:rPr>
          <w:rFonts w:ascii="Times New Roman" w:hAnsi="Times New Roman" w:cs="Times New Roman"/>
        </w:rPr>
        <w:br/>
        <w:t>к Положению о порядке формирования,</w:t>
      </w:r>
      <w:r w:rsidRPr="00CB4742">
        <w:rPr>
          <w:rFonts w:ascii="Times New Roman" w:hAnsi="Times New Roman" w:cs="Times New Roman"/>
        </w:rPr>
        <w:br/>
        <w:t>утверждения планов-графиков закупок, внесения</w:t>
      </w:r>
      <w:r w:rsidRPr="00CB4742">
        <w:rPr>
          <w:rFonts w:ascii="Times New Roman" w:hAnsi="Times New Roman" w:cs="Times New Roman"/>
        </w:rPr>
        <w:br/>
        <w:t>изменений в такие планы-графики, размещения</w:t>
      </w:r>
      <w:r w:rsidRPr="00CB4742">
        <w:rPr>
          <w:rFonts w:ascii="Times New Roman" w:hAnsi="Times New Roman" w:cs="Times New Roman"/>
        </w:rPr>
        <w:br/>
        <w:t>планов-графиков закупок в единой</w:t>
      </w:r>
      <w:r w:rsidRPr="00CB4742">
        <w:rPr>
          <w:rFonts w:ascii="Times New Roman" w:hAnsi="Times New Roman" w:cs="Times New Roman"/>
        </w:rPr>
        <w:br/>
        <w:t>информационной системе в сфере закупок,</w:t>
      </w:r>
      <w:r w:rsidRPr="00CB4742">
        <w:rPr>
          <w:rFonts w:ascii="Times New Roman" w:hAnsi="Times New Roman" w:cs="Times New Roman"/>
        </w:rPr>
        <w:br/>
        <w:t>об особенностях включения информации в такие</w:t>
      </w:r>
      <w:r w:rsidRPr="00CB4742">
        <w:rPr>
          <w:rFonts w:ascii="Times New Roman" w:hAnsi="Times New Roman" w:cs="Times New Roman"/>
        </w:rPr>
        <w:br/>
        <w:t>планы-графики и о требованиях к форме планов-</w:t>
      </w:r>
      <w:r w:rsidRPr="00CB4742">
        <w:rPr>
          <w:rFonts w:ascii="Times New Roman" w:hAnsi="Times New Roman" w:cs="Times New Roman"/>
        </w:rPr>
        <w:br/>
        <w:t>графиков закупок</w:t>
      </w:r>
    </w:p>
    <w:p w:rsidR="007F5712" w:rsidRPr="00CB4742" w:rsidRDefault="007F5712" w:rsidP="007F5712">
      <w:pPr>
        <w:rPr>
          <w:rFonts w:ascii="Times New Roman" w:hAnsi="Times New Roman" w:cs="Times New Roman"/>
        </w:rPr>
      </w:pPr>
    </w:p>
    <w:p w:rsidR="007F5712" w:rsidRPr="00CB4742" w:rsidRDefault="007F5712" w:rsidP="007F5712">
      <w:pPr>
        <w:jc w:val="right"/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</w:rPr>
        <w:t>(форма)</w:t>
      </w:r>
    </w:p>
    <w:p w:rsidR="007F5712" w:rsidRPr="00CB4742" w:rsidRDefault="007F5712" w:rsidP="007F5712">
      <w:pPr>
        <w:jc w:val="center"/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</w:rPr>
        <w:t>ПЛАН-ГРАФИК</w:t>
      </w:r>
      <w:r w:rsidRPr="00CB4742">
        <w:rPr>
          <w:rFonts w:ascii="Times New Roman" w:hAnsi="Times New Roman" w:cs="Times New Roman"/>
        </w:rPr>
        <w:br/>
        <w:t>закупок товаров, работ, услуг на 20__ финансовый год и на плановый период 20__ и 20__ годов</w:t>
      </w:r>
    </w:p>
    <w:p w:rsidR="007F5712" w:rsidRPr="00CB4742" w:rsidRDefault="007F5712" w:rsidP="007F5712">
      <w:pPr>
        <w:jc w:val="center"/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</w:rPr>
        <w:t xml:space="preserve">(в части закупок, предусмотренных пунктом 1 части 2 статьи 84 Федерального закона </w:t>
      </w:r>
      <w:r>
        <w:rPr>
          <w:rFonts w:ascii="Times New Roman" w:hAnsi="Times New Roman" w:cs="Times New Roman"/>
        </w:rPr>
        <w:t>«</w:t>
      </w:r>
      <w:r w:rsidRPr="00CB4742">
        <w:rPr>
          <w:rFonts w:ascii="Times New Roman" w:hAnsi="Times New Roman" w:cs="Times New Roman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</w:rPr>
        <w:t>»</w:t>
      </w:r>
      <w:r w:rsidRPr="00CB4742">
        <w:rPr>
          <w:rFonts w:ascii="Times New Roman" w:hAnsi="Times New Roman" w:cs="Times New Roman"/>
          <w:vertAlign w:val="superscript"/>
        </w:rPr>
        <w:t>1</w:t>
      </w:r>
      <w:r w:rsidRPr="00CB4742">
        <w:rPr>
          <w:rFonts w:ascii="Times New Roman" w:hAnsi="Times New Roman" w:cs="Times New Roman"/>
        </w:rPr>
        <w:t>)</w:t>
      </w:r>
    </w:p>
    <w:p w:rsidR="007F5712" w:rsidRPr="00CB4742" w:rsidRDefault="007F5712" w:rsidP="007F5712">
      <w:pPr>
        <w:rPr>
          <w:rFonts w:ascii="Times New Roman" w:hAnsi="Times New Roman" w:cs="Times New Roman"/>
        </w:rPr>
      </w:pPr>
    </w:p>
    <w:p w:rsidR="007F5712" w:rsidRPr="00CB4742" w:rsidRDefault="007F5712" w:rsidP="007F5712">
      <w:pPr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</w:rPr>
        <w:t>1. Информация о заказчике:</w:t>
      </w:r>
    </w:p>
    <w:p w:rsidR="007F5712" w:rsidRPr="00CB4742" w:rsidRDefault="007F5712" w:rsidP="007F5712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9"/>
        <w:gridCol w:w="4212"/>
        <w:gridCol w:w="2311"/>
        <w:gridCol w:w="1496"/>
      </w:tblGrid>
      <w:tr w:rsidR="007F5712" w:rsidRPr="00CB4742" w:rsidTr="00452E03"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Коды</w:t>
            </w:r>
          </w:p>
        </w:tc>
      </w:tr>
      <w:tr w:rsidR="007F5712" w:rsidRPr="00CB4742" w:rsidTr="00452E03">
        <w:tc>
          <w:tcPr>
            <w:tcW w:w="69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</w:tr>
      <w:tr w:rsidR="007F5712" w:rsidRPr="00CB4742" w:rsidTr="00452E03">
        <w:tc>
          <w:tcPr>
            <w:tcW w:w="69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</w:tr>
      <w:tr w:rsidR="007F5712" w:rsidRPr="00CB4742" w:rsidTr="00452E03"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по ОКОПФ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</w:tr>
      <w:tr w:rsidR="007F5712" w:rsidRPr="00CB4742" w:rsidTr="00452E03"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форма собственности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по ОКФС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</w:tr>
      <w:tr w:rsidR="007F5712" w:rsidRPr="00CB4742" w:rsidTr="00452E03"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место нахождения, телефон, адрес электронной почты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по ОКТМО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</w:tr>
      <w:tr w:rsidR="007F5712" w:rsidRPr="00CB4742" w:rsidTr="00452E03">
        <w:tc>
          <w:tcPr>
            <w:tcW w:w="69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полное 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  <w:r w:rsidRPr="00CB4742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421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</w:tr>
      <w:tr w:rsidR="007F5712" w:rsidRPr="00CB4742" w:rsidTr="00452E03">
        <w:tc>
          <w:tcPr>
            <w:tcW w:w="69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21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</w:tr>
      <w:tr w:rsidR="007F5712" w:rsidRPr="00CB4742" w:rsidTr="00452E03"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место нахождения, телефон, адрес электронной почты</w:t>
            </w:r>
            <w:r w:rsidRPr="00CB4742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по ОКТМО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</w:tr>
      <w:tr w:rsidR="007F5712" w:rsidRPr="00CB4742" w:rsidTr="00452E03"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:rsidR="007F5712" w:rsidRPr="00CB4742" w:rsidRDefault="007F5712" w:rsidP="00452E03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383</w:t>
            </w:r>
          </w:p>
        </w:tc>
      </w:tr>
    </w:tbl>
    <w:p w:rsidR="007F5712" w:rsidRPr="00CB4742" w:rsidRDefault="007F5712" w:rsidP="007F5712">
      <w:pPr>
        <w:rPr>
          <w:rFonts w:ascii="Times New Roman" w:hAnsi="Times New Roman" w:cs="Times New Roman"/>
        </w:rPr>
      </w:pPr>
    </w:p>
    <w:p w:rsidR="007F5712" w:rsidRPr="00CB4742" w:rsidRDefault="007F5712" w:rsidP="007F5712">
      <w:pPr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</w:rPr>
        <w:t>2. Информация о закупках товаров, работ, услуг на 20__ финансовый год и на плановый период 20__ и 20__ годов</w:t>
      </w:r>
    </w:p>
    <w:p w:rsidR="007F5712" w:rsidRPr="00CB4742" w:rsidRDefault="007F5712" w:rsidP="007F5712">
      <w:pPr>
        <w:rPr>
          <w:rFonts w:ascii="Times New Roman" w:hAnsi="Times New Roman" w:cs="Times New Roman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1532"/>
        <w:gridCol w:w="709"/>
        <w:gridCol w:w="1262"/>
        <w:gridCol w:w="1002"/>
        <w:gridCol w:w="2037"/>
        <w:gridCol w:w="578"/>
        <w:gridCol w:w="974"/>
        <w:gridCol w:w="814"/>
        <w:gridCol w:w="815"/>
        <w:gridCol w:w="733"/>
        <w:gridCol w:w="1455"/>
        <w:gridCol w:w="1344"/>
        <w:gridCol w:w="1767"/>
      </w:tblGrid>
      <w:tr w:rsidR="007F5712" w:rsidRPr="00CB4742" w:rsidTr="00452E03">
        <w:tc>
          <w:tcPr>
            <w:tcW w:w="71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Идентификационный код закупки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Объект закупки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 xml:space="preserve">Планируемый год размещения извещения об осуществлении закупки, направления приглашения </w:t>
            </w:r>
            <w:r w:rsidRPr="00CB4742">
              <w:rPr>
                <w:rFonts w:ascii="Times New Roman" w:hAnsi="Times New Roman" w:cs="Times New Roman"/>
              </w:rPr>
              <w:lastRenderedPageBreak/>
              <w:t>принять участие в определении поставщика (подрядчика, исполнителя), заключения контракта с единственным поставщиком (подрядчиком, исполнителем)</w:t>
            </w:r>
          </w:p>
        </w:tc>
        <w:tc>
          <w:tcPr>
            <w:tcW w:w="3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lastRenderedPageBreak/>
              <w:t>Объем финансового обеспечения, в том числе планируемые платежи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Информация о проведении обязательного общественного обсуждения закупки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Наименование уполномоченного органа (учреждения)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Наименование организатора проведения совместного конкурса или аукциона</w:t>
            </w:r>
          </w:p>
        </w:tc>
      </w:tr>
      <w:tr w:rsidR="007F5712" w:rsidRPr="00CB4742" w:rsidTr="00452E03">
        <w:tc>
          <w:tcPr>
            <w:tcW w:w="7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 xml:space="preserve">Товар, работа, услуга по Общероссийскому классификатору продукции по видам </w:t>
            </w:r>
            <w:r w:rsidRPr="00CB4742">
              <w:rPr>
                <w:rFonts w:ascii="Times New Roman" w:hAnsi="Times New Roman" w:cs="Times New Roman"/>
              </w:rPr>
              <w:lastRenderedPageBreak/>
              <w:t>экономической деятельности ОК 034-2014 (КПЕС 2008) (ОКПД2)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lastRenderedPageBreak/>
              <w:t>Наименование объекта закупки</w:t>
            </w: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на текущий финансовый год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на плановый период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последующие годы</w:t>
            </w: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7F5712" w:rsidRPr="00CB4742" w:rsidTr="00452E03">
        <w:tc>
          <w:tcPr>
            <w:tcW w:w="7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на первый 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на второй год</w:t>
            </w: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7F5712" w:rsidRPr="00CB4742" w:rsidTr="00452E03"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14</w:t>
            </w:r>
          </w:p>
        </w:tc>
      </w:tr>
      <w:tr w:rsidR="007F5712" w:rsidRPr="00CB4742" w:rsidTr="00452E03"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</w:tr>
      <w:tr w:rsidR="007F5712" w:rsidRPr="00CB4742" w:rsidTr="00452E03">
        <w:tc>
          <w:tcPr>
            <w:tcW w:w="7255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Всего для осуществления закупок,</w:t>
            </w:r>
          </w:p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в том числе по коду бюджетной классификации ___ /</w:t>
            </w:r>
          </w:p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 xml:space="preserve">по соглашению от _______ </w:t>
            </w:r>
            <w:r>
              <w:rPr>
                <w:rFonts w:ascii="Times New Roman" w:hAnsi="Times New Roman" w:cs="Times New Roman"/>
              </w:rPr>
              <w:t>№</w:t>
            </w:r>
            <w:r w:rsidRPr="00CB4742">
              <w:rPr>
                <w:rFonts w:ascii="Times New Roman" w:hAnsi="Times New Roman" w:cs="Times New Roman"/>
              </w:rPr>
              <w:t xml:space="preserve"> _____ / по коду вида расходов ____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712" w:rsidRPr="00CB4742" w:rsidRDefault="007F5712" w:rsidP="00452E03">
            <w:pPr>
              <w:pStyle w:val="a6"/>
              <w:rPr>
                <w:rFonts w:ascii="Times New Roman" w:hAnsi="Times New Roman" w:cs="Times New Roman"/>
              </w:rPr>
            </w:pPr>
            <w:r w:rsidRPr="00CB4742">
              <w:rPr>
                <w:rFonts w:ascii="Times New Roman" w:hAnsi="Times New Roman" w:cs="Times New Roman"/>
              </w:rPr>
              <w:t>-</w:t>
            </w:r>
          </w:p>
        </w:tc>
      </w:tr>
    </w:tbl>
    <w:p w:rsidR="007F5712" w:rsidRPr="00CB4742" w:rsidRDefault="007F5712" w:rsidP="007F5712">
      <w:pPr>
        <w:rPr>
          <w:rFonts w:ascii="Times New Roman" w:hAnsi="Times New Roman" w:cs="Times New Roman"/>
        </w:rPr>
      </w:pPr>
    </w:p>
    <w:p w:rsidR="007F5712" w:rsidRPr="00CB4742" w:rsidRDefault="007F5712" w:rsidP="007F5712">
      <w:pPr>
        <w:pStyle w:val="OEM"/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</w:rPr>
        <w:t>──────────────────────────────</w:t>
      </w:r>
    </w:p>
    <w:p w:rsidR="007F5712" w:rsidRPr="00CB4742" w:rsidRDefault="007F5712" w:rsidP="007F5712">
      <w:pPr>
        <w:pStyle w:val="a5"/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  <w:vertAlign w:val="superscript"/>
        </w:rPr>
        <w:t>1</w:t>
      </w:r>
      <w:r w:rsidRPr="00CB4742">
        <w:rPr>
          <w:rFonts w:ascii="Times New Roman" w:hAnsi="Times New Roman" w:cs="Times New Roman"/>
        </w:rPr>
        <w:t xml:space="preserve"> Указывается в случае, предусмотренном пунктом 25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закупок, утвержденного постановлением Правительства Российской Федерации от 30 сентября 2019 г. </w:t>
      </w:r>
      <w:r>
        <w:rPr>
          <w:rFonts w:ascii="Times New Roman" w:hAnsi="Times New Roman" w:cs="Times New Roman"/>
        </w:rPr>
        <w:t>№</w:t>
      </w:r>
      <w:r w:rsidRPr="00CB4742">
        <w:rPr>
          <w:rFonts w:ascii="Times New Roman" w:hAnsi="Times New Roman" w:cs="Times New Roman"/>
        </w:rPr>
        <w:t xml:space="preserve"> 1279 </w:t>
      </w:r>
      <w:r>
        <w:rPr>
          <w:rFonts w:ascii="Times New Roman" w:hAnsi="Times New Roman" w:cs="Times New Roman"/>
        </w:rPr>
        <w:t>«</w:t>
      </w:r>
      <w:r w:rsidRPr="00CB4742">
        <w:rPr>
          <w:rFonts w:ascii="Times New Roman" w:hAnsi="Times New Roman" w:cs="Times New Roman"/>
        </w:rPr>
        <w:t>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</w:t>
      </w:r>
      <w:r>
        <w:rPr>
          <w:rFonts w:ascii="Times New Roman" w:hAnsi="Times New Roman" w:cs="Times New Roman"/>
        </w:rPr>
        <w:t>»</w:t>
      </w:r>
      <w:r w:rsidRPr="00CB4742">
        <w:rPr>
          <w:rFonts w:ascii="Times New Roman" w:hAnsi="Times New Roman" w:cs="Times New Roman"/>
        </w:rPr>
        <w:t xml:space="preserve"> (далее - Положение).</w:t>
      </w:r>
    </w:p>
    <w:p w:rsidR="000522F5" w:rsidRDefault="007F5712" w:rsidP="00A12333">
      <w:pPr>
        <w:pStyle w:val="a5"/>
        <w:jc w:val="left"/>
        <w:rPr>
          <w:rFonts w:ascii="Times New Roman" w:hAnsi="Times New Roman" w:cs="Times New Roman"/>
        </w:rPr>
      </w:pPr>
      <w:r w:rsidRPr="00CB4742">
        <w:rPr>
          <w:rFonts w:ascii="Times New Roman" w:hAnsi="Times New Roman" w:cs="Times New Roman"/>
          <w:vertAlign w:val="superscript"/>
        </w:rPr>
        <w:t>2</w:t>
      </w:r>
      <w:r w:rsidRPr="00CB4742">
        <w:rPr>
          <w:rFonts w:ascii="Times New Roman" w:hAnsi="Times New Roman" w:cs="Times New Roman"/>
        </w:rPr>
        <w:t xml:space="preserve"> Указывается в соответствии с подпунктом </w:t>
      </w:r>
      <w:r>
        <w:rPr>
          <w:rFonts w:ascii="Times New Roman" w:hAnsi="Times New Roman" w:cs="Times New Roman"/>
        </w:rPr>
        <w:t>«</w:t>
      </w:r>
      <w:r w:rsidRPr="00CB4742"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>»</w:t>
      </w:r>
      <w:r w:rsidR="000522F5">
        <w:rPr>
          <w:rFonts w:ascii="Times New Roman" w:hAnsi="Times New Roman" w:cs="Times New Roman"/>
        </w:rPr>
        <w:t xml:space="preserve"> пункта 14 Положени</w:t>
      </w:r>
    </w:p>
    <w:p w:rsidR="000522F5" w:rsidRPr="000522F5" w:rsidRDefault="000522F5" w:rsidP="000522F5"/>
    <w:p w:rsidR="000522F5" w:rsidRPr="000522F5" w:rsidRDefault="000522F5" w:rsidP="000522F5"/>
    <w:p w:rsidR="000522F5" w:rsidRPr="000522F5" w:rsidRDefault="000522F5" w:rsidP="000522F5"/>
    <w:p w:rsidR="000522F5" w:rsidRPr="000522F5" w:rsidRDefault="000522F5" w:rsidP="000522F5"/>
    <w:p w:rsidR="000522F5" w:rsidRPr="000522F5" w:rsidRDefault="000522F5" w:rsidP="000522F5"/>
    <w:p w:rsidR="000522F5" w:rsidRPr="000522F5" w:rsidRDefault="000522F5" w:rsidP="000522F5"/>
    <w:p w:rsidR="000522F5" w:rsidRPr="000522F5" w:rsidRDefault="000522F5" w:rsidP="000522F5"/>
    <w:p w:rsidR="000522F5" w:rsidRPr="000522F5" w:rsidRDefault="000522F5" w:rsidP="000522F5"/>
    <w:p w:rsidR="000522F5" w:rsidRPr="000522F5" w:rsidRDefault="000522F5" w:rsidP="000522F5"/>
    <w:p w:rsidR="000522F5" w:rsidRPr="000522F5" w:rsidRDefault="000522F5" w:rsidP="000522F5"/>
    <w:p w:rsidR="000522F5" w:rsidRPr="000522F5" w:rsidRDefault="000522F5" w:rsidP="000522F5"/>
    <w:p w:rsidR="000522F5" w:rsidRPr="000522F5" w:rsidRDefault="000522F5" w:rsidP="000522F5"/>
    <w:p w:rsidR="000522F5" w:rsidRPr="000522F5" w:rsidRDefault="000522F5" w:rsidP="000522F5"/>
    <w:p w:rsidR="000522F5" w:rsidRPr="000522F5" w:rsidRDefault="000522F5" w:rsidP="000522F5"/>
    <w:p w:rsidR="007F5712" w:rsidRPr="000522F5" w:rsidRDefault="000522F5" w:rsidP="000522F5">
      <w:pPr>
        <w:tabs>
          <w:tab w:val="left" w:pos="2820"/>
        </w:tabs>
        <w:sectPr w:rsidR="007F5712" w:rsidRPr="000522F5" w:rsidSect="007F571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tab/>
      </w:r>
    </w:p>
    <w:p w:rsidR="00196BDC" w:rsidRPr="00196BDC" w:rsidRDefault="00196BDC" w:rsidP="000522F5">
      <w:pPr>
        <w:ind w:firstLine="0"/>
      </w:pPr>
    </w:p>
    <w:p w:rsidR="00196BDC" w:rsidRPr="00196BDC" w:rsidRDefault="00196BDC" w:rsidP="00196BDC"/>
    <w:p w:rsidR="00196BDC" w:rsidRPr="00196BDC" w:rsidRDefault="00196BDC" w:rsidP="00196BDC"/>
    <w:p w:rsidR="00196BDC" w:rsidRPr="00196BDC" w:rsidRDefault="00196BDC" w:rsidP="00196BDC"/>
    <w:p w:rsidR="00196BDC" w:rsidRDefault="00196BDC" w:rsidP="00196BDC"/>
    <w:p w:rsidR="00196BDC" w:rsidRDefault="00196BDC" w:rsidP="00196BDC"/>
    <w:p w:rsidR="00A12333" w:rsidRPr="00196BDC" w:rsidRDefault="00A12333" w:rsidP="00196BDC">
      <w:pPr>
        <w:ind w:firstLine="0"/>
      </w:pPr>
    </w:p>
    <w:sectPr w:rsidR="00A12333" w:rsidRPr="00196BDC" w:rsidSect="00C81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ED3"/>
    <w:rsid w:val="0000335F"/>
    <w:rsid w:val="000067CA"/>
    <w:rsid w:val="00006B07"/>
    <w:rsid w:val="00020595"/>
    <w:rsid w:val="00026742"/>
    <w:rsid w:val="000318EF"/>
    <w:rsid w:val="00037583"/>
    <w:rsid w:val="000430B1"/>
    <w:rsid w:val="00044E7E"/>
    <w:rsid w:val="00045FC6"/>
    <w:rsid w:val="000522F5"/>
    <w:rsid w:val="00054CE7"/>
    <w:rsid w:val="00056B65"/>
    <w:rsid w:val="000636D7"/>
    <w:rsid w:val="000679CF"/>
    <w:rsid w:val="00073D4E"/>
    <w:rsid w:val="000864E7"/>
    <w:rsid w:val="00091080"/>
    <w:rsid w:val="00092E8D"/>
    <w:rsid w:val="000B0534"/>
    <w:rsid w:val="000B41DB"/>
    <w:rsid w:val="000C3D5F"/>
    <w:rsid w:val="000D101F"/>
    <w:rsid w:val="000D2E71"/>
    <w:rsid w:val="000D6889"/>
    <w:rsid w:val="000E52B9"/>
    <w:rsid w:val="000E5CC7"/>
    <w:rsid w:val="000F5D01"/>
    <w:rsid w:val="00102A83"/>
    <w:rsid w:val="00102F4E"/>
    <w:rsid w:val="00110B82"/>
    <w:rsid w:val="00115B0A"/>
    <w:rsid w:val="00116683"/>
    <w:rsid w:val="00117E4A"/>
    <w:rsid w:val="00117EBF"/>
    <w:rsid w:val="00121412"/>
    <w:rsid w:val="0012219A"/>
    <w:rsid w:val="00123E13"/>
    <w:rsid w:val="00130372"/>
    <w:rsid w:val="00132972"/>
    <w:rsid w:val="001345B3"/>
    <w:rsid w:val="00135989"/>
    <w:rsid w:val="00135EEB"/>
    <w:rsid w:val="00136FDE"/>
    <w:rsid w:val="001401EA"/>
    <w:rsid w:val="00144F7A"/>
    <w:rsid w:val="00145FBD"/>
    <w:rsid w:val="00150442"/>
    <w:rsid w:val="00154C86"/>
    <w:rsid w:val="00161D70"/>
    <w:rsid w:val="00162D8F"/>
    <w:rsid w:val="00176521"/>
    <w:rsid w:val="00176A07"/>
    <w:rsid w:val="001810FA"/>
    <w:rsid w:val="0018716A"/>
    <w:rsid w:val="00190120"/>
    <w:rsid w:val="00194E6B"/>
    <w:rsid w:val="00195BCA"/>
    <w:rsid w:val="00196BDC"/>
    <w:rsid w:val="001A344A"/>
    <w:rsid w:val="001A4AD4"/>
    <w:rsid w:val="001A4FE5"/>
    <w:rsid w:val="001B332B"/>
    <w:rsid w:val="001B4441"/>
    <w:rsid w:val="001B661E"/>
    <w:rsid w:val="001C4447"/>
    <w:rsid w:val="001D5BBD"/>
    <w:rsid w:val="001E0075"/>
    <w:rsid w:val="001E714D"/>
    <w:rsid w:val="001F0947"/>
    <w:rsid w:val="001F46B8"/>
    <w:rsid w:val="001F60AA"/>
    <w:rsid w:val="001F680D"/>
    <w:rsid w:val="00204023"/>
    <w:rsid w:val="00206342"/>
    <w:rsid w:val="00213367"/>
    <w:rsid w:val="0021442B"/>
    <w:rsid w:val="00216A93"/>
    <w:rsid w:val="00220645"/>
    <w:rsid w:val="00223081"/>
    <w:rsid w:val="00223BBA"/>
    <w:rsid w:val="00225C17"/>
    <w:rsid w:val="00235379"/>
    <w:rsid w:val="00241B00"/>
    <w:rsid w:val="002469D9"/>
    <w:rsid w:val="00251C1E"/>
    <w:rsid w:val="00262E61"/>
    <w:rsid w:val="00266595"/>
    <w:rsid w:val="00266889"/>
    <w:rsid w:val="0027129A"/>
    <w:rsid w:val="002729EE"/>
    <w:rsid w:val="00276CC8"/>
    <w:rsid w:val="002801FC"/>
    <w:rsid w:val="002824EF"/>
    <w:rsid w:val="0029004F"/>
    <w:rsid w:val="00291B03"/>
    <w:rsid w:val="0029362D"/>
    <w:rsid w:val="002941CB"/>
    <w:rsid w:val="002A0ED1"/>
    <w:rsid w:val="002A1485"/>
    <w:rsid w:val="002A1E2A"/>
    <w:rsid w:val="002A4A65"/>
    <w:rsid w:val="002A4F67"/>
    <w:rsid w:val="002A5C47"/>
    <w:rsid w:val="002B5FAC"/>
    <w:rsid w:val="002B7719"/>
    <w:rsid w:val="002C1ED3"/>
    <w:rsid w:val="002C363D"/>
    <w:rsid w:val="002C4A81"/>
    <w:rsid w:val="002D0ED9"/>
    <w:rsid w:val="002E52FD"/>
    <w:rsid w:val="002E60DA"/>
    <w:rsid w:val="002E6BE7"/>
    <w:rsid w:val="00307808"/>
    <w:rsid w:val="00323DA6"/>
    <w:rsid w:val="00325AEC"/>
    <w:rsid w:val="00325E43"/>
    <w:rsid w:val="00327225"/>
    <w:rsid w:val="00331C2B"/>
    <w:rsid w:val="00332CD2"/>
    <w:rsid w:val="00337031"/>
    <w:rsid w:val="00341CB2"/>
    <w:rsid w:val="00347896"/>
    <w:rsid w:val="00347AE4"/>
    <w:rsid w:val="00347FA0"/>
    <w:rsid w:val="00350A50"/>
    <w:rsid w:val="00353539"/>
    <w:rsid w:val="0036212D"/>
    <w:rsid w:val="00362C5F"/>
    <w:rsid w:val="003630BB"/>
    <w:rsid w:val="003659EA"/>
    <w:rsid w:val="00374DA8"/>
    <w:rsid w:val="003815A1"/>
    <w:rsid w:val="00384F03"/>
    <w:rsid w:val="00385F24"/>
    <w:rsid w:val="00386B5A"/>
    <w:rsid w:val="003A2FA3"/>
    <w:rsid w:val="003B0778"/>
    <w:rsid w:val="003B39C2"/>
    <w:rsid w:val="003B5DB1"/>
    <w:rsid w:val="003C02A0"/>
    <w:rsid w:val="003C5EAA"/>
    <w:rsid w:val="003C6F76"/>
    <w:rsid w:val="003D0894"/>
    <w:rsid w:val="003D430E"/>
    <w:rsid w:val="003D7EC4"/>
    <w:rsid w:val="003E2B6B"/>
    <w:rsid w:val="003E6C1A"/>
    <w:rsid w:val="003F054A"/>
    <w:rsid w:val="003F2AD0"/>
    <w:rsid w:val="003F4641"/>
    <w:rsid w:val="0040053D"/>
    <w:rsid w:val="00406CC8"/>
    <w:rsid w:val="004120DC"/>
    <w:rsid w:val="00412C81"/>
    <w:rsid w:val="004223D8"/>
    <w:rsid w:val="004270E7"/>
    <w:rsid w:val="00432080"/>
    <w:rsid w:val="00433761"/>
    <w:rsid w:val="00434C62"/>
    <w:rsid w:val="00436794"/>
    <w:rsid w:val="00442D6C"/>
    <w:rsid w:val="00445E95"/>
    <w:rsid w:val="00446B0A"/>
    <w:rsid w:val="00454D58"/>
    <w:rsid w:val="004574CD"/>
    <w:rsid w:val="00462BF8"/>
    <w:rsid w:val="00463850"/>
    <w:rsid w:val="00473096"/>
    <w:rsid w:val="004767AC"/>
    <w:rsid w:val="00483DD5"/>
    <w:rsid w:val="00485468"/>
    <w:rsid w:val="00485A92"/>
    <w:rsid w:val="0048682A"/>
    <w:rsid w:val="00491B0D"/>
    <w:rsid w:val="00496917"/>
    <w:rsid w:val="004A4C5C"/>
    <w:rsid w:val="004A565E"/>
    <w:rsid w:val="004A67C0"/>
    <w:rsid w:val="004B2404"/>
    <w:rsid w:val="004C6328"/>
    <w:rsid w:val="004D0FAE"/>
    <w:rsid w:val="004E615F"/>
    <w:rsid w:val="004F15F3"/>
    <w:rsid w:val="004F18BB"/>
    <w:rsid w:val="004F6F1F"/>
    <w:rsid w:val="004F7930"/>
    <w:rsid w:val="005019E3"/>
    <w:rsid w:val="00515AEF"/>
    <w:rsid w:val="005206A3"/>
    <w:rsid w:val="005210E3"/>
    <w:rsid w:val="005223D4"/>
    <w:rsid w:val="0053319D"/>
    <w:rsid w:val="005346FD"/>
    <w:rsid w:val="00535A59"/>
    <w:rsid w:val="00540EBF"/>
    <w:rsid w:val="005460AC"/>
    <w:rsid w:val="00546619"/>
    <w:rsid w:val="005564B3"/>
    <w:rsid w:val="0055685B"/>
    <w:rsid w:val="0056253A"/>
    <w:rsid w:val="00562BE4"/>
    <w:rsid w:val="00571421"/>
    <w:rsid w:val="00575D19"/>
    <w:rsid w:val="00581D5A"/>
    <w:rsid w:val="005834CB"/>
    <w:rsid w:val="00584873"/>
    <w:rsid w:val="00596934"/>
    <w:rsid w:val="00596F82"/>
    <w:rsid w:val="005A21F1"/>
    <w:rsid w:val="005B758C"/>
    <w:rsid w:val="005C34E1"/>
    <w:rsid w:val="005D6739"/>
    <w:rsid w:val="005D7FF4"/>
    <w:rsid w:val="005E110A"/>
    <w:rsid w:val="005F5B5F"/>
    <w:rsid w:val="00606E58"/>
    <w:rsid w:val="006121D0"/>
    <w:rsid w:val="0061254D"/>
    <w:rsid w:val="006137F7"/>
    <w:rsid w:val="00613BBA"/>
    <w:rsid w:val="006151BC"/>
    <w:rsid w:val="006177C5"/>
    <w:rsid w:val="00620BD9"/>
    <w:rsid w:val="006222A0"/>
    <w:rsid w:val="00623BD0"/>
    <w:rsid w:val="00624E85"/>
    <w:rsid w:val="00633931"/>
    <w:rsid w:val="00654A1F"/>
    <w:rsid w:val="0066422D"/>
    <w:rsid w:val="006671D5"/>
    <w:rsid w:val="00670937"/>
    <w:rsid w:val="006839DB"/>
    <w:rsid w:val="00683AD3"/>
    <w:rsid w:val="00696D57"/>
    <w:rsid w:val="006A2A53"/>
    <w:rsid w:val="006A3FC1"/>
    <w:rsid w:val="006B433C"/>
    <w:rsid w:val="006B66FF"/>
    <w:rsid w:val="006C3E4D"/>
    <w:rsid w:val="006C69F7"/>
    <w:rsid w:val="006D2323"/>
    <w:rsid w:val="006E10D1"/>
    <w:rsid w:val="006F02B5"/>
    <w:rsid w:val="006F21AC"/>
    <w:rsid w:val="006F2DBC"/>
    <w:rsid w:val="006F515F"/>
    <w:rsid w:val="006F5A11"/>
    <w:rsid w:val="006F73B3"/>
    <w:rsid w:val="00701256"/>
    <w:rsid w:val="007038AF"/>
    <w:rsid w:val="007127CE"/>
    <w:rsid w:val="00725CD2"/>
    <w:rsid w:val="00732008"/>
    <w:rsid w:val="00732B74"/>
    <w:rsid w:val="0075055C"/>
    <w:rsid w:val="007516BF"/>
    <w:rsid w:val="0076630D"/>
    <w:rsid w:val="007776DF"/>
    <w:rsid w:val="00793801"/>
    <w:rsid w:val="007973EC"/>
    <w:rsid w:val="00797F0C"/>
    <w:rsid w:val="007A2440"/>
    <w:rsid w:val="007A7D4B"/>
    <w:rsid w:val="007A7D98"/>
    <w:rsid w:val="007B0E7D"/>
    <w:rsid w:val="007B3430"/>
    <w:rsid w:val="007C2238"/>
    <w:rsid w:val="007C2D37"/>
    <w:rsid w:val="007D06E1"/>
    <w:rsid w:val="007D276C"/>
    <w:rsid w:val="007D7259"/>
    <w:rsid w:val="007E3D34"/>
    <w:rsid w:val="007E77DD"/>
    <w:rsid w:val="007F5712"/>
    <w:rsid w:val="00803F5F"/>
    <w:rsid w:val="00810B78"/>
    <w:rsid w:val="0081258F"/>
    <w:rsid w:val="0081436F"/>
    <w:rsid w:val="0082017C"/>
    <w:rsid w:val="0082296C"/>
    <w:rsid w:val="00822994"/>
    <w:rsid w:val="00823EB8"/>
    <w:rsid w:val="00826A28"/>
    <w:rsid w:val="0083679A"/>
    <w:rsid w:val="00861D71"/>
    <w:rsid w:val="0086264A"/>
    <w:rsid w:val="00864290"/>
    <w:rsid w:val="00864ACB"/>
    <w:rsid w:val="00872F6D"/>
    <w:rsid w:val="00873B3A"/>
    <w:rsid w:val="00874973"/>
    <w:rsid w:val="00875CB8"/>
    <w:rsid w:val="008832DA"/>
    <w:rsid w:val="00885F14"/>
    <w:rsid w:val="0088688B"/>
    <w:rsid w:val="008874BC"/>
    <w:rsid w:val="00890CAE"/>
    <w:rsid w:val="008A0A9A"/>
    <w:rsid w:val="008A0DF0"/>
    <w:rsid w:val="008A742F"/>
    <w:rsid w:val="008B4D6B"/>
    <w:rsid w:val="008D5B21"/>
    <w:rsid w:val="008D6FA2"/>
    <w:rsid w:val="008E109A"/>
    <w:rsid w:val="008E2FEB"/>
    <w:rsid w:val="008E4D18"/>
    <w:rsid w:val="008F31A6"/>
    <w:rsid w:val="008F540D"/>
    <w:rsid w:val="008F5A38"/>
    <w:rsid w:val="008F64B8"/>
    <w:rsid w:val="00916A48"/>
    <w:rsid w:val="00924764"/>
    <w:rsid w:val="00925B04"/>
    <w:rsid w:val="00936D01"/>
    <w:rsid w:val="00937B60"/>
    <w:rsid w:val="00943D81"/>
    <w:rsid w:val="00945558"/>
    <w:rsid w:val="009455F9"/>
    <w:rsid w:val="00947291"/>
    <w:rsid w:val="00947877"/>
    <w:rsid w:val="0095214D"/>
    <w:rsid w:val="0095453E"/>
    <w:rsid w:val="00955825"/>
    <w:rsid w:val="00955C6F"/>
    <w:rsid w:val="00964A2F"/>
    <w:rsid w:val="009803CE"/>
    <w:rsid w:val="00982B15"/>
    <w:rsid w:val="0099068E"/>
    <w:rsid w:val="009A4715"/>
    <w:rsid w:val="009B0641"/>
    <w:rsid w:val="009B6383"/>
    <w:rsid w:val="009D3A81"/>
    <w:rsid w:val="009E5AF8"/>
    <w:rsid w:val="009E62D4"/>
    <w:rsid w:val="009E6DCF"/>
    <w:rsid w:val="009F657E"/>
    <w:rsid w:val="009F6F64"/>
    <w:rsid w:val="009F7762"/>
    <w:rsid w:val="009F7E99"/>
    <w:rsid w:val="00A02EE6"/>
    <w:rsid w:val="00A056C9"/>
    <w:rsid w:val="00A12333"/>
    <w:rsid w:val="00A13D43"/>
    <w:rsid w:val="00A13EC2"/>
    <w:rsid w:val="00A225C5"/>
    <w:rsid w:val="00A231E3"/>
    <w:rsid w:val="00A2670F"/>
    <w:rsid w:val="00A3009E"/>
    <w:rsid w:val="00A330E8"/>
    <w:rsid w:val="00A4056D"/>
    <w:rsid w:val="00A42CD2"/>
    <w:rsid w:val="00A53EED"/>
    <w:rsid w:val="00A54219"/>
    <w:rsid w:val="00A564FE"/>
    <w:rsid w:val="00A57C3E"/>
    <w:rsid w:val="00A632F5"/>
    <w:rsid w:val="00A76B86"/>
    <w:rsid w:val="00A80B82"/>
    <w:rsid w:val="00A812F3"/>
    <w:rsid w:val="00A84D4F"/>
    <w:rsid w:val="00A85846"/>
    <w:rsid w:val="00A951EE"/>
    <w:rsid w:val="00AA301E"/>
    <w:rsid w:val="00AA4A1E"/>
    <w:rsid w:val="00AA4E11"/>
    <w:rsid w:val="00AB0554"/>
    <w:rsid w:val="00AB09FB"/>
    <w:rsid w:val="00AB40EA"/>
    <w:rsid w:val="00AB7FDA"/>
    <w:rsid w:val="00AC2904"/>
    <w:rsid w:val="00AC47DC"/>
    <w:rsid w:val="00AC4C42"/>
    <w:rsid w:val="00AC77D2"/>
    <w:rsid w:val="00AC7D0E"/>
    <w:rsid w:val="00AD3A6B"/>
    <w:rsid w:val="00AE436F"/>
    <w:rsid w:val="00AE775C"/>
    <w:rsid w:val="00AF38AA"/>
    <w:rsid w:val="00AF43F2"/>
    <w:rsid w:val="00AF5AE8"/>
    <w:rsid w:val="00AF6931"/>
    <w:rsid w:val="00AF6D5A"/>
    <w:rsid w:val="00B01522"/>
    <w:rsid w:val="00B05999"/>
    <w:rsid w:val="00B10E66"/>
    <w:rsid w:val="00B15098"/>
    <w:rsid w:val="00B20119"/>
    <w:rsid w:val="00B20933"/>
    <w:rsid w:val="00B217BF"/>
    <w:rsid w:val="00B248E0"/>
    <w:rsid w:val="00B24E54"/>
    <w:rsid w:val="00B27923"/>
    <w:rsid w:val="00B31B06"/>
    <w:rsid w:val="00B361D4"/>
    <w:rsid w:val="00B402AD"/>
    <w:rsid w:val="00B40DF4"/>
    <w:rsid w:val="00B433F9"/>
    <w:rsid w:val="00B55506"/>
    <w:rsid w:val="00B63847"/>
    <w:rsid w:val="00B70654"/>
    <w:rsid w:val="00B73677"/>
    <w:rsid w:val="00B73EAD"/>
    <w:rsid w:val="00B75101"/>
    <w:rsid w:val="00B80CAA"/>
    <w:rsid w:val="00B90298"/>
    <w:rsid w:val="00BA3FC5"/>
    <w:rsid w:val="00BB06DE"/>
    <w:rsid w:val="00BC08B6"/>
    <w:rsid w:val="00BC54B4"/>
    <w:rsid w:val="00BD4939"/>
    <w:rsid w:val="00BD6CD3"/>
    <w:rsid w:val="00BD7D36"/>
    <w:rsid w:val="00BE2DDF"/>
    <w:rsid w:val="00C054C5"/>
    <w:rsid w:val="00C06FB5"/>
    <w:rsid w:val="00C10509"/>
    <w:rsid w:val="00C172F7"/>
    <w:rsid w:val="00C17F30"/>
    <w:rsid w:val="00C238E5"/>
    <w:rsid w:val="00C23A48"/>
    <w:rsid w:val="00C33D5E"/>
    <w:rsid w:val="00C341A7"/>
    <w:rsid w:val="00C370A1"/>
    <w:rsid w:val="00C44A4B"/>
    <w:rsid w:val="00C46D4D"/>
    <w:rsid w:val="00C546B0"/>
    <w:rsid w:val="00C73622"/>
    <w:rsid w:val="00C76DF6"/>
    <w:rsid w:val="00C81333"/>
    <w:rsid w:val="00C8746A"/>
    <w:rsid w:val="00C87F12"/>
    <w:rsid w:val="00C901A5"/>
    <w:rsid w:val="00C91ED6"/>
    <w:rsid w:val="00C93F73"/>
    <w:rsid w:val="00CA01F4"/>
    <w:rsid w:val="00CA4D72"/>
    <w:rsid w:val="00CB6430"/>
    <w:rsid w:val="00CC3577"/>
    <w:rsid w:val="00CC510C"/>
    <w:rsid w:val="00CD31A0"/>
    <w:rsid w:val="00CD3295"/>
    <w:rsid w:val="00CD5934"/>
    <w:rsid w:val="00CD615D"/>
    <w:rsid w:val="00CE1BF9"/>
    <w:rsid w:val="00CE707C"/>
    <w:rsid w:val="00CF0526"/>
    <w:rsid w:val="00CF0A85"/>
    <w:rsid w:val="00CF121E"/>
    <w:rsid w:val="00CF13AE"/>
    <w:rsid w:val="00CF16E2"/>
    <w:rsid w:val="00CF60ED"/>
    <w:rsid w:val="00D14BDE"/>
    <w:rsid w:val="00D2062A"/>
    <w:rsid w:val="00D21A7C"/>
    <w:rsid w:val="00D23963"/>
    <w:rsid w:val="00D25719"/>
    <w:rsid w:val="00D25B35"/>
    <w:rsid w:val="00D25E3C"/>
    <w:rsid w:val="00D401C5"/>
    <w:rsid w:val="00D43E54"/>
    <w:rsid w:val="00D45149"/>
    <w:rsid w:val="00D52281"/>
    <w:rsid w:val="00D53493"/>
    <w:rsid w:val="00D60BFB"/>
    <w:rsid w:val="00D64CAA"/>
    <w:rsid w:val="00D65578"/>
    <w:rsid w:val="00D75F44"/>
    <w:rsid w:val="00D80F47"/>
    <w:rsid w:val="00D90EA9"/>
    <w:rsid w:val="00D96BA7"/>
    <w:rsid w:val="00D97337"/>
    <w:rsid w:val="00DA06B3"/>
    <w:rsid w:val="00DA4E7D"/>
    <w:rsid w:val="00DB0D38"/>
    <w:rsid w:val="00DB24B5"/>
    <w:rsid w:val="00DB2957"/>
    <w:rsid w:val="00DB29D4"/>
    <w:rsid w:val="00DB79CE"/>
    <w:rsid w:val="00DC229F"/>
    <w:rsid w:val="00DC5BAA"/>
    <w:rsid w:val="00DC6933"/>
    <w:rsid w:val="00DD3DF6"/>
    <w:rsid w:val="00DD4E1F"/>
    <w:rsid w:val="00DD7779"/>
    <w:rsid w:val="00DE3854"/>
    <w:rsid w:val="00DE3D0F"/>
    <w:rsid w:val="00DE430D"/>
    <w:rsid w:val="00DF2CFE"/>
    <w:rsid w:val="00DF31A8"/>
    <w:rsid w:val="00E0051B"/>
    <w:rsid w:val="00E0414D"/>
    <w:rsid w:val="00E1155D"/>
    <w:rsid w:val="00E25163"/>
    <w:rsid w:val="00E341A0"/>
    <w:rsid w:val="00E34A3C"/>
    <w:rsid w:val="00E35528"/>
    <w:rsid w:val="00E35673"/>
    <w:rsid w:val="00E35F2A"/>
    <w:rsid w:val="00E376E7"/>
    <w:rsid w:val="00E42614"/>
    <w:rsid w:val="00E44E4A"/>
    <w:rsid w:val="00E47B53"/>
    <w:rsid w:val="00E53148"/>
    <w:rsid w:val="00E5657A"/>
    <w:rsid w:val="00E5662E"/>
    <w:rsid w:val="00E67D2D"/>
    <w:rsid w:val="00E67DAA"/>
    <w:rsid w:val="00E77FF6"/>
    <w:rsid w:val="00E83F2D"/>
    <w:rsid w:val="00E86472"/>
    <w:rsid w:val="00E90225"/>
    <w:rsid w:val="00E908D9"/>
    <w:rsid w:val="00E909EC"/>
    <w:rsid w:val="00E94638"/>
    <w:rsid w:val="00E96920"/>
    <w:rsid w:val="00EA6497"/>
    <w:rsid w:val="00EB29E6"/>
    <w:rsid w:val="00ED0994"/>
    <w:rsid w:val="00ED0B3D"/>
    <w:rsid w:val="00ED1161"/>
    <w:rsid w:val="00ED29AA"/>
    <w:rsid w:val="00ED2ED7"/>
    <w:rsid w:val="00ED5E8B"/>
    <w:rsid w:val="00ED65FC"/>
    <w:rsid w:val="00ED6C5F"/>
    <w:rsid w:val="00EE292A"/>
    <w:rsid w:val="00EE7029"/>
    <w:rsid w:val="00EF26CF"/>
    <w:rsid w:val="00EF2B22"/>
    <w:rsid w:val="00EF5DC9"/>
    <w:rsid w:val="00F00141"/>
    <w:rsid w:val="00F01BB9"/>
    <w:rsid w:val="00F01F07"/>
    <w:rsid w:val="00F0319E"/>
    <w:rsid w:val="00F10C4B"/>
    <w:rsid w:val="00F12379"/>
    <w:rsid w:val="00F22B68"/>
    <w:rsid w:val="00F301B7"/>
    <w:rsid w:val="00F33622"/>
    <w:rsid w:val="00F537F6"/>
    <w:rsid w:val="00F546E2"/>
    <w:rsid w:val="00F62317"/>
    <w:rsid w:val="00F652BA"/>
    <w:rsid w:val="00F757C1"/>
    <w:rsid w:val="00F75C7B"/>
    <w:rsid w:val="00F75F27"/>
    <w:rsid w:val="00F77648"/>
    <w:rsid w:val="00F852D1"/>
    <w:rsid w:val="00F87AF5"/>
    <w:rsid w:val="00F87CFE"/>
    <w:rsid w:val="00F90059"/>
    <w:rsid w:val="00F913BF"/>
    <w:rsid w:val="00F9581F"/>
    <w:rsid w:val="00FA01D1"/>
    <w:rsid w:val="00FA0D21"/>
    <w:rsid w:val="00FA1DB7"/>
    <w:rsid w:val="00FA59E0"/>
    <w:rsid w:val="00FB1BA0"/>
    <w:rsid w:val="00FB740A"/>
    <w:rsid w:val="00FC7D12"/>
    <w:rsid w:val="00FD4C91"/>
    <w:rsid w:val="00FD6DC9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C5B91-7CEC-40C0-BED7-8683BA8FD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E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C1ED3"/>
    <w:pPr>
      <w:spacing w:before="75"/>
      <w:ind w:firstLine="0"/>
      <w:jc w:val="center"/>
      <w:outlineLvl w:val="0"/>
    </w:pPr>
    <w:rPr>
      <w:b/>
      <w:bCs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C1ED3"/>
    <w:rPr>
      <w:rFonts w:ascii="Arial" w:eastAsiaTheme="minorEastAsia" w:hAnsi="Arial" w:cs="Arial"/>
      <w:b/>
      <w:bCs/>
      <w:sz w:val="24"/>
      <w:szCs w:val="24"/>
      <w:u w:val="single"/>
      <w:lang w:eastAsia="ru-RU"/>
    </w:rPr>
  </w:style>
  <w:style w:type="character" w:customStyle="1" w:styleId="a3">
    <w:name w:val="Гипертекстовая ссылка"/>
    <w:uiPriority w:val="99"/>
    <w:rsid w:val="002C1ED3"/>
    <w:rPr>
      <w:color w:val="008000"/>
    </w:rPr>
  </w:style>
  <w:style w:type="paragraph" w:customStyle="1" w:styleId="a4">
    <w:name w:val="Нормальный (таблица)"/>
    <w:basedOn w:val="a"/>
    <w:next w:val="a"/>
    <w:uiPriority w:val="99"/>
    <w:rsid w:val="007F5712"/>
    <w:pPr>
      <w:ind w:firstLine="0"/>
    </w:pPr>
  </w:style>
  <w:style w:type="paragraph" w:customStyle="1" w:styleId="OEM">
    <w:name w:val="Нормальный (OEM)"/>
    <w:basedOn w:val="a"/>
    <w:next w:val="a"/>
    <w:uiPriority w:val="99"/>
    <w:rsid w:val="007F5712"/>
    <w:pPr>
      <w:ind w:firstLine="0"/>
      <w:jc w:val="left"/>
    </w:pPr>
    <w:rPr>
      <w:rFonts w:ascii="Courier New" w:hAnsi="Courier New" w:cs="Courier New"/>
    </w:rPr>
  </w:style>
  <w:style w:type="paragraph" w:customStyle="1" w:styleId="a5">
    <w:name w:val="Сноска"/>
    <w:basedOn w:val="a"/>
    <w:next w:val="a"/>
    <w:uiPriority w:val="99"/>
    <w:rsid w:val="007F5712"/>
    <w:rPr>
      <w:sz w:val="16"/>
      <w:szCs w:val="16"/>
    </w:rPr>
  </w:style>
  <w:style w:type="paragraph" w:customStyle="1" w:styleId="a6">
    <w:name w:val="Центрированный (таблица)"/>
    <w:basedOn w:val="a4"/>
    <w:next w:val="a"/>
    <w:uiPriority w:val="99"/>
    <w:rsid w:val="007F5712"/>
    <w:pPr>
      <w:jc w:val="center"/>
    </w:pPr>
  </w:style>
  <w:style w:type="paragraph" w:styleId="3">
    <w:name w:val="Body Text Indent 3"/>
    <w:basedOn w:val="a"/>
    <w:link w:val="30"/>
    <w:uiPriority w:val="99"/>
    <w:rsid w:val="00A12333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12333"/>
    <w:rPr>
      <w:rFonts w:ascii="Times New Roman" w:eastAsia="Times New Roman" w:hAnsi="Times New Roman" w:cs="Times New Roman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196BD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6BDC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60231224BF0C63537A80CBF13984C96DE7D2522B7B12403894AFAE37F955809216BC1B1726F17CBy1f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2642</Words>
  <Characters>15060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poselenie</cp:lastModifiedBy>
  <cp:revision>2</cp:revision>
  <cp:lastPrinted>2022-02-01T04:55:00Z</cp:lastPrinted>
  <dcterms:created xsi:type="dcterms:W3CDTF">2022-02-01T04:56:00Z</dcterms:created>
  <dcterms:modified xsi:type="dcterms:W3CDTF">2022-02-01T04:56:00Z</dcterms:modified>
</cp:coreProperties>
</file>