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>Прокурор разъясняет: «</w:t>
      </w:r>
      <w:r>
        <w:rPr>
          <w:rFonts w:ascii="Times New Roman" w:hAnsi="Times New Roman"/>
          <w:b w:val="0"/>
          <w:color w:val="000000"/>
          <w:sz w:val="28"/>
        </w:rPr>
        <w:t>Об административной ответственности за нарушение правил перевозки детей в транспортных средствах</w:t>
      </w:r>
      <w:r>
        <w:rPr>
          <w:rFonts w:ascii="Times New Roman" w:hAnsi="Times New Roman"/>
          <w:color w:val="000000"/>
          <w:sz w:val="28"/>
          <w:highlight w:val="white"/>
        </w:rPr>
        <w:t>»</w:t>
      </w: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color w:val="000000"/>
          <w:sz w:val="28"/>
          <w:highlight w:val="white"/>
        </w:rPr>
      </w:pP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color w:val="000000"/>
          <w:sz w:val="28"/>
          <w:highlight w:val="white"/>
        </w:rPr>
      </w:pP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09.01.2026 вступили в законную силу изменения, внесенные Федеральным законом от 29.12.2025 № 525-ФЗ в статью 12.23 Кодекса Российской Федерации об административных нарушениях.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 указанного времени за перевозку детей без автокресла компаниям и индивидуальным предпринимателям грозит штраф 200 тыс. руб. (ранее 100 тыс. руб.), должностным лицам – 50 тыс. руб. вместо 25 тыс. руб. и водителям 5 тыс. руб. вместо 3 тыс. руб.</w:t>
      </w:r>
    </w:p>
    <w:p w14:paraId="08000000">
      <w:pPr>
        <w:pStyle w:val="Style_2"/>
        <w:widowControl w:val="1"/>
        <w:spacing w:after="0" w:before="0"/>
        <w:ind/>
        <w:jc w:val="both"/>
        <w:rPr>
          <w:rFonts w:ascii="Times New Roman" w:hAnsi="Times New Roman"/>
          <w:color w:val="333333"/>
          <w:sz w:val="24"/>
        </w:rPr>
      </w:pPr>
    </w:p>
    <w:p w14:paraId="09000000">
      <w:pPr>
        <w:pStyle w:val="Style_2"/>
        <w:widowControl w:val="1"/>
        <w:spacing w:after="0" w:before="0"/>
        <w:ind/>
        <w:jc w:val="both"/>
        <w:rPr>
          <w:rFonts w:ascii="Times New Roman" w:hAnsi="Times New Roman"/>
          <w:b w:val="1"/>
          <w:i w:val="1"/>
          <w:color w:val="333333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(Информацию предоставил помощник </w:t>
      </w:r>
      <w:r>
        <w:rPr>
          <w:rFonts w:ascii="Times New Roman" w:hAnsi="Times New Roman"/>
          <w:b w:val="1"/>
          <w:i w:val="1"/>
          <w:color w:val="000000"/>
          <w:sz w:val="28"/>
        </w:rPr>
        <w:t>Могочинского</w:t>
      </w:r>
      <w:r>
        <w:rPr>
          <w:rFonts w:ascii="Times New Roman" w:hAnsi="Times New Roman"/>
          <w:b w:val="1"/>
          <w:i w:val="1"/>
          <w:color w:val="000000"/>
          <w:sz w:val="28"/>
        </w:rPr>
        <w:t xml:space="preserve"> межрайонного прокурора юрист 3 класса </w:t>
      </w:r>
      <w:r>
        <w:rPr>
          <w:rFonts w:ascii="Times New Roman" w:hAnsi="Times New Roman"/>
          <w:b w:val="1"/>
          <w:i w:val="1"/>
          <w:color w:val="000000"/>
          <w:sz w:val="28"/>
        </w:rPr>
        <w:t>Толстокулаков</w:t>
      </w:r>
      <w:r>
        <w:rPr>
          <w:rFonts w:ascii="Times New Roman" w:hAnsi="Times New Roman"/>
          <w:b w:val="1"/>
          <w:i w:val="1"/>
          <w:color w:val="000000"/>
          <w:sz w:val="28"/>
        </w:rPr>
        <w:t xml:space="preserve"> Артем</w:t>
      </w:r>
      <w:r>
        <w:rPr>
          <w:rFonts w:ascii="Times New Roman" w:hAnsi="Times New Roman"/>
          <w:b w:val="1"/>
          <w:i w:val="1"/>
          <w:color w:val="333333"/>
          <w:sz w:val="28"/>
        </w:rPr>
        <w:t>)</w:t>
      </w:r>
    </w:p>
    <w:p w14:paraId="0A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«СОГЛАСОВАНО»</w:t>
      </w:r>
    </w:p>
    <w:p w14:paraId="0D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Межрайонный прокурор </w:t>
      </w:r>
    </w:p>
    <w:p w14:paraId="0F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</w:t>
      </w:r>
      <w:r>
        <w:rPr>
          <w:rFonts w:ascii="Times New Roman" w:hAnsi="Times New Roman"/>
          <w:sz w:val="28"/>
        </w:rPr>
        <w:t xml:space="preserve">    И.С. Дашабальжирова</w:t>
      </w:r>
    </w:p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footer"/>
    <w:basedOn w:val="Style_3"/>
    <w:link w:val="Style_8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8_ch" w:type="character">
    <w:name w:val="footer"/>
    <w:basedOn w:val="Style_3_ch"/>
    <w:link w:val="Style_8"/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3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2" w:type="paragraph">
    <w:name w:val="Normal (Web)"/>
    <w:basedOn w:val="Style_3"/>
    <w:link w:val="Style_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3_ch"/>
    <w:link w:val="Style_2"/>
    <w:rPr>
      <w:rFonts w:ascii="Times New Roman" w:hAnsi="Times New Roman"/>
      <w:sz w:val="24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12" w:type="paragraph">
    <w:name w:val="toc 3"/>
    <w:next w:val="Style_3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3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2025-06-02T00:25:00Z</dcterms:created>
  <dcterms:modified xsi:type="dcterms:W3CDTF">2026-04-22T11:10:44Z</dcterms:modified>
</cp:coreProperties>
</file>