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3B" w:rsidRPr="005861B5" w:rsidRDefault="005861B5" w:rsidP="005861B5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Совет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РЕШЕНИЕ</w:t>
      </w:r>
    </w:p>
    <w:p w:rsidR="00194C3B" w:rsidRPr="005861B5" w:rsidRDefault="00194C3B" w:rsidP="00194C3B">
      <w:pPr>
        <w:rPr>
          <w:rFonts w:ascii="Arial" w:hAnsi="Arial" w:cs="Arial"/>
          <w:sz w:val="24"/>
          <w:szCs w:val="24"/>
        </w:rPr>
      </w:pPr>
    </w:p>
    <w:p w:rsidR="00194C3B" w:rsidRPr="005861B5" w:rsidRDefault="005861B5" w:rsidP="00194C3B">
      <w:pPr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«25</w:t>
      </w:r>
      <w:r w:rsidR="00194C3B" w:rsidRPr="005861B5">
        <w:rPr>
          <w:rFonts w:ascii="Arial" w:hAnsi="Arial" w:cs="Arial"/>
          <w:sz w:val="24"/>
          <w:szCs w:val="24"/>
        </w:rPr>
        <w:t xml:space="preserve">» </w:t>
      </w:r>
      <w:r w:rsidRPr="005861B5">
        <w:rPr>
          <w:rFonts w:ascii="Arial" w:hAnsi="Arial" w:cs="Arial"/>
          <w:sz w:val="24"/>
          <w:szCs w:val="24"/>
        </w:rPr>
        <w:t>января</w:t>
      </w:r>
      <w:r w:rsidR="00C20699" w:rsidRPr="005861B5">
        <w:rPr>
          <w:rFonts w:ascii="Arial" w:hAnsi="Arial" w:cs="Arial"/>
          <w:sz w:val="24"/>
          <w:szCs w:val="24"/>
        </w:rPr>
        <w:t xml:space="preserve"> 202</w:t>
      </w:r>
      <w:r w:rsidRPr="005861B5">
        <w:rPr>
          <w:rFonts w:ascii="Arial" w:hAnsi="Arial" w:cs="Arial"/>
          <w:sz w:val="24"/>
          <w:szCs w:val="24"/>
        </w:rPr>
        <w:t>2</w:t>
      </w:r>
      <w:r w:rsidR="00194C3B" w:rsidRPr="005861B5">
        <w:rPr>
          <w:rFonts w:ascii="Arial" w:hAnsi="Arial" w:cs="Arial"/>
          <w:sz w:val="24"/>
          <w:szCs w:val="24"/>
        </w:rPr>
        <w:t xml:space="preserve"> года</w:t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  <w:t xml:space="preserve">                                </w:t>
      </w:r>
      <w:r w:rsidRPr="005861B5">
        <w:rPr>
          <w:rFonts w:ascii="Arial" w:hAnsi="Arial" w:cs="Arial"/>
          <w:sz w:val="24"/>
          <w:szCs w:val="24"/>
        </w:rPr>
        <w:t xml:space="preserve">                   </w:t>
      </w:r>
      <w:r w:rsidR="00194C3B" w:rsidRPr="005861B5">
        <w:rPr>
          <w:rFonts w:ascii="Arial" w:hAnsi="Arial" w:cs="Arial"/>
          <w:sz w:val="24"/>
          <w:szCs w:val="24"/>
        </w:rPr>
        <w:t xml:space="preserve">   №</w:t>
      </w:r>
      <w:r w:rsidRPr="005861B5">
        <w:rPr>
          <w:rFonts w:ascii="Arial" w:hAnsi="Arial" w:cs="Arial"/>
          <w:sz w:val="24"/>
          <w:szCs w:val="24"/>
        </w:rPr>
        <w:t xml:space="preserve"> </w:t>
      </w:r>
      <w:r w:rsidR="00940D5D">
        <w:rPr>
          <w:rFonts w:ascii="Arial" w:hAnsi="Arial" w:cs="Arial"/>
          <w:sz w:val="24"/>
          <w:szCs w:val="24"/>
        </w:rPr>
        <w:t>69</w:t>
      </w:r>
    </w:p>
    <w:p w:rsidR="005861B5" w:rsidRPr="005861B5" w:rsidRDefault="005861B5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с. Тупик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b/>
        </w:rPr>
      </w:pPr>
      <w:r w:rsidRPr="005861B5">
        <w:rPr>
          <w:rFonts w:ascii="Arial" w:hAnsi="Arial" w:cs="Arial"/>
          <w:b/>
        </w:rPr>
        <w:t xml:space="preserve">Об утверждении Положения «О порядке проведения публичных слушаний в </w:t>
      </w:r>
      <w:r w:rsidR="005861B5" w:rsidRPr="005861B5">
        <w:rPr>
          <w:rFonts w:ascii="Arial" w:hAnsi="Arial" w:cs="Arial"/>
          <w:b/>
        </w:rPr>
        <w:t xml:space="preserve">сельском поселении «Тупикское» </w:t>
      </w:r>
      <w:r w:rsidRPr="005861B5">
        <w:rPr>
          <w:rFonts w:ascii="Arial" w:hAnsi="Arial" w:cs="Arial"/>
          <w:b/>
        </w:rPr>
        <w:t>по вопросам преобразования муниципального района «Тунгиро-Олёкминский район»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ab/>
        <w:t>Руководствуясь Федеральным законом от 6 октября 2003 года № 131-ФЗ «Об общих принципах организации</w:t>
      </w:r>
      <w:r w:rsidRPr="005861B5">
        <w:rPr>
          <w:rFonts w:ascii="Arial" w:hAnsi="Arial" w:cs="Arial"/>
          <w:b/>
          <w:sz w:val="24"/>
          <w:szCs w:val="24"/>
        </w:rPr>
        <w:t xml:space="preserve"> </w:t>
      </w:r>
      <w:r w:rsidRPr="005861B5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 и Уставом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</w:t>
      </w:r>
      <w:r w:rsidRPr="005861B5">
        <w:rPr>
          <w:rFonts w:ascii="Arial" w:hAnsi="Arial" w:cs="Arial"/>
          <w:sz w:val="24"/>
          <w:szCs w:val="24"/>
        </w:rPr>
        <w:t xml:space="preserve">», Совет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5861B5">
        <w:rPr>
          <w:rFonts w:ascii="Arial" w:hAnsi="Arial" w:cs="Arial"/>
          <w:sz w:val="24"/>
          <w:szCs w:val="24"/>
        </w:rPr>
        <w:t xml:space="preserve">, </w:t>
      </w:r>
      <w:r w:rsidRPr="005861B5">
        <w:rPr>
          <w:rFonts w:ascii="Arial" w:hAnsi="Arial" w:cs="Arial"/>
          <w:b/>
          <w:sz w:val="24"/>
          <w:szCs w:val="24"/>
        </w:rPr>
        <w:t>решил:</w:t>
      </w:r>
    </w:p>
    <w:p w:rsidR="00194C3B" w:rsidRPr="005861B5" w:rsidRDefault="00194C3B" w:rsidP="00194C3B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94C3B" w:rsidRPr="005861B5" w:rsidRDefault="00194C3B" w:rsidP="00194C3B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5861B5">
        <w:rPr>
          <w:b w:val="0"/>
          <w:sz w:val="24"/>
          <w:szCs w:val="24"/>
        </w:rPr>
        <w:t>1.</w:t>
      </w:r>
      <w:r w:rsidR="005861B5" w:rsidRPr="005861B5">
        <w:rPr>
          <w:b w:val="0"/>
          <w:sz w:val="24"/>
          <w:szCs w:val="24"/>
        </w:rPr>
        <w:t xml:space="preserve"> </w:t>
      </w:r>
      <w:r w:rsidRPr="005861B5">
        <w:rPr>
          <w:b w:val="0"/>
          <w:sz w:val="24"/>
          <w:szCs w:val="24"/>
        </w:rPr>
        <w:t xml:space="preserve">Утвердить Положение «О порядке проведения публичных слушаний в </w:t>
      </w:r>
      <w:r w:rsidR="005861B5" w:rsidRPr="005861B5">
        <w:rPr>
          <w:b w:val="0"/>
          <w:sz w:val="24"/>
          <w:szCs w:val="24"/>
        </w:rPr>
        <w:t>сельском поселении «Тупикское»</w:t>
      </w:r>
      <w:r w:rsidRPr="005861B5">
        <w:rPr>
          <w:b w:val="0"/>
          <w:sz w:val="24"/>
          <w:szCs w:val="24"/>
        </w:rPr>
        <w:t xml:space="preserve"> по вопросам преобразования муниципального района «Тунгиро-Олёкминский район» (прилагается).</w:t>
      </w:r>
    </w:p>
    <w:p w:rsidR="00C33CE3" w:rsidRDefault="00194C3B" w:rsidP="005861B5">
      <w:pPr>
        <w:jc w:val="both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5861B5" w:rsidRPr="005861B5" w:rsidRDefault="00C33CE3" w:rsidP="005861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3. </w:t>
      </w:r>
      <w:r w:rsidR="005861B5" w:rsidRPr="005861B5">
        <w:rPr>
          <w:rFonts w:ascii="Arial" w:hAnsi="Arial" w:cs="Arial"/>
          <w:sz w:val="24"/>
          <w:szCs w:val="24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194C3B" w:rsidRPr="005861B5" w:rsidRDefault="00194C3B" w:rsidP="005861B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5861B5">
      <w:pPr>
        <w:jc w:val="both"/>
        <w:rPr>
          <w:rFonts w:ascii="Arial" w:hAnsi="Arial" w:cs="Arial"/>
          <w:sz w:val="24"/>
          <w:szCs w:val="24"/>
        </w:rPr>
        <w:sectPr w:rsidR="00194C3B" w:rsidRPr="005861B5" w:rsidSect="006A362C">
          <w:headerReference w:type="default" r:id="rId7"/>
          <w:pgSz w:w="11906" w:h="16838"/>
          <w:pgMar w:top="1134" w:right="680" w:bottom="1134" w:left="1701" w:header="709" w:footer="709" w:gutter="0"/>
          <w:cols w:space="708"/>
          <w:titlePg/>
          <w:docGrid w:linePitch="381"/>
        </w:sectPr>
      </w:pPr>
      <w:r w:rsidRPr="005861B5">
        <w:rPr>
          <w:rFonts w:ascii="Arial" w:hAnsi="Arial" w:cs="Arial"/>
          <w:sz w:val="24"/>
          <w:szCs w:val="24"/>
        </w:rPr>
        <w:t xml:space="preserve">Глава </w:t>
      </w:r>
      <w:r w:rsidR="005861B5" w:rsidRPr="005861B5">
        <w:rPr>
          <w:rFonts w:ascii="Arial" w:hAnsi="Arial" w:cs="Arial"/>
          <w:sz w:val="24"/>
          <w:szCs w:val="24"/>
        </w:rPr>
        <w:t xml:space="preserve">сельского поселения «Тупикское»                   </w:t>
      </w:r>
      <w:r w:rsidR="005861B5">
        <w:rPr>
          <w:rFonts w:ascii="Arial" w:hAnsi="Arial" w:cs="Arial"/>
          <w:sz w:val="24"/>
          <w:szCs w:val="24"/>
        </w:rPr>
        <w:t xml:space="preserve">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     О.И. Селезнёв</w:t>
      </w:r>
      <w:r w:rsidR="00CB7EDF">
        <w:rPr>
          <w:rFonts w:ascii="Arial" w:hAnsi="Arial" w:cs="Arial"/>
          <w:sz w:val="24"/>
          <w:szCs w:val="24"/>
        </w:rPr>
        <w:t xml:space="preserve">  </w:t>
      </w:r>
    </w:p>
    <w:p w:rsidR="00194C3B" w:rsidRPr="005861B5" w:rsidRDefault="00CB7EDF" w:rsidP="00CB7EDF">
      <w:pPr>
        <w:contextualSpacing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                                     </w:t>
      </w:r>
      <w:r w:rsidR="00194C3B" w:rsidRPr="005861B5">
        <w:rPr>
          <w:rFonts w:ascii="Courier New" w:hAnsi="Courier New" w:cs="Courier New"/>
          <w:sz w:val="24"/>
          <w:szCs w:val="24"/>
        </w:rPr>
        <w:t>УТВЕРЖДЕНО</w:t>
      </w:r>
    </w:p>
    <w:p w:rsidR="00194C3B" w:rsidRPr="005861B5" w:rsidRDefault="00194C3B" w:rsidP="00194C3B">
      <w:pPr>
        <w:ind w:left="5387"/>
        <w:contextualSpacing/>
        <w:jc w:val="center"/>
        <w:rPr>
          <w:rFonts w:ascii="Courier New" w:hAnsi="Courier New" w:cs="Courier New"/>
          <w:i/>
          <w:sz w:val="24"/>
          <w:szCs w:val="24"/>
        </w:rPr>
      </w:pPr>
      <w:r w:rsidRPr="005861B5">
        <w:rPr>
          <w:rFonts w:ascii="Courier New" w:hAnsi="Courier New" w:cs="Courier New"/>
          <w:sz w:val="24"/>
          <w:szCs w:val="24"/>
        </w:rPr>
        <w:t xml:space="preserve">решением Совета </w:t>
      </w:r>
      <w:r w:rsidR="005861B5">
        <w:rPr>
          <w:rFonts w:ascii="Courier New" w:hAnsi="Courier New" w:cs="Courier New"/>
          <w:sz w:val="24"/>
          <w:szCs w:val="24"/>
        </w:rPr>
        <w:t>сельского поселения «Тупикское»</w:t>
      </w:r>
    </w:p>
    <w:p w:rsidR="00194C3B" w:rsidRPr="005861B5" w:rsidRDefault="005861B5" w:rsidP="00194C3B">
      <w:pPr>
        <w:ind w:left="5387"/>
        <w:contextualSpacing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</w:t>
      </w:r>
      <w:r w:rsidR="00194C3B" w:rsidRPr="005861B5">
        <w:rPr>
          <w:rFonts w:ascii="Courier New" w:hAnsi="Courier New" w:cs="Courier New"/>
          <w:sz w:val="24"/>
          <w:szCs w:val="24"/>
        </w:rPr>
        <w:t xml:space="preserve"> «</w:t>
      </w:r>
      <w:r>
        <w:rPr>
          <w:rFonts w:ascii="Courier New" w:hAnsi="Courier New" w:cs="Courier New"/>
          <w:sz w:val="24"/>
          <w:szCs w:val="24"/>
        </w:rPr>
        <w:t>25</w:t>
      </w:r>
      <w:r w:rsidR="00194C3B" w:rsidRPr="005861B5">
        <w:rPr>
          <w:rFonts w:ascii="Courier New" w:hAnsi="Courier New" w:cs="Courier New"/>
          <w:sz w:val="24"/>
          <w:szCs w:val="24"/>
        </w:rPr>
        <w:t xml:space="preserve">» </w:t>
      </w:r>
      <w:r>
        <w:rPr>
          <w:rFonts w:ascii="Courier New" w:hAnsi="Courier New" w:cs="Courier New"/>
          <w:sz w:val="24"/>
          <w:szCs w:val="24"/>
        </w:rPr>
        <w:t>января</w:t>
      </w:r>
      <w:r w:rsidR="00194C3B" w:rsidRPr="005861B5">
        <w:rPr>
          <w:rFonts w:ascii="Courier New" w:hAnsi="Courier New" w:cs="Courier New"/>
          <w:sz w:val="24"/>
          <w:szCs w:val="24"/>
        </w:rPr>
        <w:t xml:space="preserve"> 202</w:t>
      </w:r>
      <w:r>
        <w:rPr>
          <w:rFonts w:ascii="Courier New" w:hAnsi="Courier New" w:cs="Courier New"/>
          <w:sz w:val="24"/>
          <w:szCs w:val="24"/>
        </w:rPr>
        <w:t>2</w:t>
      </w:r>
      <w:r w:rsidR="00194C3B" w:rsidRPr="005861B5">
        <w:rPr>
          <w:rFonts w:ascii="Courier New" w:hAnsi="Courier New" w:cs="Courier New"/>
          <w:sz w:val="24"/>
          <w:szCs w:val="24"/>
        </w:rPr>
        <w:t xml:space="preserve"> г.</w:t>
      </w:r>
      <w:r w:rsidR="00C33CE3">
        <w:rPr>
          <w:rFonts w:ascii="Courier New" w:hAnsi="Courier New" w:cs="Courier New"/>
          <w:sz w:val="24"/>
          <w:szCs w:val="24"/>
        </w:rPr>
        <w:t xml:space="preserve"> </w:t>
      </w:r>
      <w:r w:rsidR="00194C3B" w:rsidRPr="005861B5">
        <w:rPr>
          <w:rFonts w:ascii="Courier New" w:hAnsi="Courier New" w:cs="Courier New"/>
          <w:sz w:val="24"/>
          <w:szCs w:val="24"/>
        </w:rPr>
        <w:t>№</w:t>
      </w:r>
      <w:r w:rsidR="00CB7EDF">
        <w:rPr>
          <w:rFonts w:ascii="Courier New" w:hAnsi="Courier New" w:cs="Courier New"/>
          <w:sz w:val="24"/>
          <w:szCs w:val="24"/>
        </w:rPr>
        <w:t xml:space="preserve"> </w:t>
      </w:r>
      <w:r w:rsidR="00505E59">
        <w:rPr>
          <w:rFonts w:ascii="Courier New" w:hAnsi="Courier New" w:cs="Courier New"/>
          <w:sz w:val="24"/>
          <w:szCs w:val="24"/>
        </w:rPr>
        <w:t>69</w:t>
      </w:r>
      <w:bookmarkStart w:id="0" w:name="_GoBack"/>
      <w:bookmarkEnd w:id="0"/>
      <w:r w:rsidR="00194C3B" w:rsidRPr="005861B5">
        <w:rPr>
          <w:rFonts w:ascii="Courier New" w:hAnsi="Courier New" w:cs="Courier New"/>
          <w:sz w:val="24"/>
          <w:szCs w:val="24"/>
        </w:rPr>
        <w:t xml:space="preserve"> </w:t>
      </w:r>
    </w:p>
    <w:p w:rsidR="00194C3B" w:rsidRDefault="00194C3B" w:rsidP="00194C3B">
      <w:pPr>
        <w:tabs>
          <w:tab w:val="left" w:pos="3990"/>
        </w:tabs>
        <w:jc w:val="both"/>
      </w:pPr>
    </w:p>
    <w:p w:rsidR="00CB7EDF" w:rsidRPr="000A0A65" w:rsidRDefault="00CB7EDF" w:rsidP="00194C3B">
      <w:pPr>
        <w:tabs>
          <w:tab w:val="left" w:pos="3990"/>
        </w:tabs>
        <w:jc w:val="both"/>
      </w:pPr>
    </w:p>
    <w:p w:rsidR="00194C3B" w:rsidRPr="00CB7EDF" w:rsidRDefault="00194C3B" w:rsidP="00194C3B">
      <w:pPr>
        <w:tabs>
          <w:tab w:val="left" w:pos="3402"/>
        </w:tabs>
        <w:jc w:val="center"/>
        <w:rPr>
          <w:rFonts w:ascii="Arial" w:hAnsi="Arial" w:cs="Arial"/>
          <w:b/>
        </w:rPr>
      </w:pPr>
      <w:r w:rsidRPr="00CB7EDF">
        <w:rPr>
          <w:rFonts w:ascii="Arial" w:hAnsi="Arial" w:cs="Arial"/>
          <w:b/>
        </w:rPr>
        <w:t>ПОЛОЖЕНИЕ</w:t>
      </w:r>
    </w:p>
    <w:p w:rsidR="00194C3B" w:rsidRPr="00CB7EDF" w:rsidRDefault="00194C3B" w:rsidP="00194C3B">
      <w:pPr>
        <w:jc w:val="center"/>
        <w:rPr>
          <w:rFonts w:ascii="Arial" w:hAnsi="Arial" w:cs="Arial"/>
          <w:b/>
        </w:rPr>
      </w:pPr>
      <w:r w:rsidRPr="00CB7EDF">
        <w:rPr>
          <w:rFonts w:ascii="Arial" w:hAnsi="Arial" w:cs="Arial"/>
          <w:b/>
        </w:rPr>
        <w:t xml:space="preserve">«О порядке проведения публичных слушаний в </w:t>
      </w:r>
      <w:r w:rsidR="00F563E5" w:rsidRPr="00CB7EDF">
        <w:rPr>
          <w:rFonts w:ascii="Arial" w:hAnsi="Arial" w:cs="Arial"/>
          <w:b/>
        </w:rPr>
        <w:t>сельском поселении «Тупикское»</w:t>
      </w:r>
      <w:r w:rsidRPr="00CB7EDF">
        <w:rPr>
          <w:rFonts w:ascii="Arial" w:hAnsi="Arial" w:cs="Arial"/>
          <w:b/>
        </w:rPr>
        <w:t xml:space="preserve"> по вопросам преобразования муниципального района «Тунгиро-Олёкминский район»</w:t>
      </w:r>
    </w:p>
    <w:p w:rsidR="00194C3B" w:rsidRPr="00194C3B" w:rsidRDefault="00194C3B" w:rsidP="00194C3B">
      <w:pPr>
        <w:tabs>
          <w:tab w:val="left" w:pos="2700"/>
        </w:tabs>
        <w:jc w:val="center"/>
        <w:rPr>
          <w:b/>
        </w:rPr>
      </w:pPr>
    </w:p>
    <w:p w:rsidR="00194C3B" w:rsidRPr="00CB7EDF" w:rsidRDefault="00194C3B" w:rsidP="00194C3B">
      <w:pPr>
        <w:tabs>
          <w:tab w:val="left" w:pos="2700"/>
        </w:tabs>
        <w:jc w:val="center"/>
        <w:rPr>
          <w:rFonts w:ascii="Arial" w:hAnsi="Arial" w:cs="Arial"/>
          <w:b/>
        </w:rPr>
      </w:pPr>
      <w:r w:rsidRPr="00CB7EDF">
        <w:rPr>
          <w:rFonts w:ascii="Arial" w:hAnsi="Arial" w:cs="Arial"/>
          <w:b/>
          <w:lang w:val="en-US"/>
        </w:rPr>
        <w:t>I</w:t>
      </w:r>
      <w:r w:rsidRPr="00CB7EDF">
        <w:rPr>
          <w:rFonts w:ascii="Arial" w:hAnsi="Arial" w:cs="Arial"/>
          <w:b/>
        </w:rPr>
        <w:t>. Общие положения</w:t>
      </w:r>
    </w:p>
    <w:p w:rsidR="00194C3B" w:rsidRPr="00CB7EDF" w:rsidRDefault="00194C3B" w:rsidP="00194C3B">
      <w:pPr>
        <w:jc w:val="both"/>
        <w:rPr>
          <w:rFonts w:ascii="Arial" w:hAnsi="Arial" w:cs="Arial"/>
        </w:rPr>
      </w:pPr>
    </w:p>
    <w:p w:rsidR="00194C3B" w:rsidRPr="00CB7EDF" w:rsidRDefault="00194C3B" w:rsidP="00194C3B">
      <w:pPr>
        <w:numPr>
          <w:ilvl w:val="0"/>
          <w:numId w:val="3"/>
        </w:numPr>
        <w:ind w:left="0" w:firstLine="705"/>
        <w:jc w:val="both"/>
        <w:rPr>
          <w:rFonts w:ascii="Arial" w:hAnsi="Arial" w:cs="Arial"/>
          <w:i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F563E5" w:rsidRPr="00CB7EDF">
        <w:rPr>
          <w:rFonts w:ascii="Arial" w:hAnsi="Arial" w:cs="Arial"/>
          <w:sz w:val="24"/>
          <w:szCs w:val="24"/>
        </w:rPr>
        <w:t>сельского поселения «Тупикское</w:t>
      </w:r>
      <w:r w:rsidRPr="00CB7EDF">
        <w:rPr>
          <w:rFonts w:ascii="Arial" w:hAnsi="Arial" w:cs="Arial"/>
          <w:sz w:val="24"/>
          <w:szCs w:val="24"/>
        </w:rPr>
        <w:t xml:space="preserve">» порядок проведения публичных слушаний в </w:t>
      </w:r>
      <w:r w:rsidR="00F563E5" w:rsidRPr="00CB7EDF">
        <w:rPr>
          <w:rFonts w:ascii="Arial" w:hAnsi="Arial" w:cs="Arial"/>
          <w:sz w:val="24"/>
          <w:szCs w:val="24"/>
        </w:rPr>
        <w:t>сельском поселении «Тупикское»</w:t>
      </w:r>
      <w:r w:rsidRPr="00CB7EDF">
        <w:rPr>
          <w:rFonts w:ascii="Arial" w:hAnsi="Arial" w:cs="Arial"/>
          <w:i/>
          <w:sz w:val="24"/>
          <w:szCs w:val="24"/>
        </w:rPr>
        <w:t xml:space="preserve"> </w:t>
      </w:r>
      <w:r w:rsidRPr="00CB7EDF">
        <w:rPr>
          <w:rFonts w:ascii="Arial" w:hAnsi="Arial" w:cs="Arial"/>
          <w:sz w:val="24"/>
          <w:szCs w:val="24"/>
        </w:rPr>
        <w:t>по вопросам преобразования муниципального района «Тунгиро-Олёкминский район».</w:t>
      </w:r>
    </w:p>
    <w:p w:rsidR="00194C3B" w:rsidRPr="00CB7EDF" w:rsidRDefault="00194C3B" w:rsidP="00194C3B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Публичные слушания по вопросам преобразования муниципального района «Тунгиро-Олёкминский район» (далее – слушания) в </w:t>
      </w:r>
      <w:r w:rsidR="00190AD9" w:rsidRPr="00CB7EDF">
        <w:rPr>
          <w:rFonts w:ascii="Arial" w:hAnsi="Arial" w:cs="Arial"/>
          <w:sz w:val="24"/>
          <w:szCs w:val="24"/>
        </w:rPr>
        <w:t>сельском поселении «Тупикское»</w:t>
      </w:r>
      <w:r w:rsidRPr="00CB7EDF">
        <w:rPr>
          <w:rFonts w:ascii="Arial" w:hAnsi="Arial" w:cs="Arial"/>
          <w:i/>
          <w:sz w:val="24"/>
          <w:szCs w:val="24"/>
        </w:rPr>
        <w:t xml:space="preserve"> </w:t>
      </w:r>
      <w:r w:rsidRPr="00CB7EDF">
        <w:rPr>
          <w:rFonts w:ascii="Arial" w:hAnsi="Arial" w:cs="Arial"/>
          <w:sz w:val="24"/>
          <w:szCs w:val="24"/>
        </w:rPr>
        <w:t xml:space="preserve">являются формой реализации права жителей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 на непосредственное участие в осуществлении местного самоуправления.</w:t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3. Слушания – открытое обсуждение вопросов преобразования муниципального района «Тунгиро-Олёкминский район», представляющих общественную значимость, обсуждение проектов решений Совета </w:t>
      </w:r>
      <w:r w:rsidR="00F563E5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 (далее – Совет) по данным вопросам.</w:t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4. Основными целями и задачами проведения слушаний являются: </w:t>
      </w:r>
    </w:p>
    <w:p w:rsidR="00194C3B" w:rsidRPr="00CB7EDF" w:rsidRDefault="00194C3B" w:rsidP="00194C3B">
      <w:pPr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ab/>
        <w:t xml:space="preserve">1) обеспечение реализации прав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 на непосредственное участие в осуществлении местного самоуправления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>;</w:t>
      </w:r>
    </w:p>
    <w:p w:rsidR="00194C3B" w:rsidRPr="00CB7EDF" w:rsidRDefault="00194C3B" w:rsidP="00194C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2) учёт мнения населения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 при принятии наиболее важных решений органами местного самоуправления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; </w:t>
      </w:r>
    </w:p>
    <w:p w:rsidR="00190AD9" w:rsidRPr="00CB7EDF" w:rsidRDefault="00194C3B" w:rsidP="00190A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3) осуществление непосредственной связи органов местного самоуправления </w:t>
      </w:r>
      <w:r w:rsidR="00190AD9" w:rsidRPr="00CB7EDF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Pr="00CB7EDF">
        <w:rPr>
          <w:rFonts w:ascii="Arial" w:hAnsi="Arial" w:cs="Arial"/>
          <w:sz w:val="24"/>
          <w:szCs w:val="24"/>
        </w:rPr>
        <w:t xml:space="preserve">с населением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«Тупикское»;</w:t>
      </w:r>
    </w:p>
    <w:p w:rsidR="00194C3B" w:rsidRPr="00CB7EDF" w:rsidRDefault="00194C3B" w:rsidP="00190A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4) подготовка предложений и рекомендаций Совету по вопросам, выносимым на слушания,</w:t>
      </w:r>
    </w:p>
    <w:p w:rsidR="00194C3B" w:rsidRPr="00CB7EDF" w:rsidRDefault="00194C3B" w:rsidP="00194C3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5) информирование населения о работе Совета;</w:t>
      </w:r>
    </w:p>
    <w:p w:rsidR="00194C3B" w:rsidRPr="00CB7EDF" w:rsidRDefault="00194C3B" w:rsidP="00194C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6) формирование общественного мнения по обсуждаемым проблемам.</w:t>
      </w:r>
    </w:p>
    <w:p w:rsidR="00194C3B" w:rsidRPr="00CB7EDF" w:rsidRDefault="00194C3B" w:rsidP="00194C3B">
      <w:pPr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ab/>
      </w:r>
    </w:p>
    <w:p w:rsidR="00194C3B" w:rsidRPr="00CB7EDF" w:rsidRDefault="00194C3B" w:rsidP="00194C3B">
      <w:pPr>
        <w:tabs>
          <w:tab w:val="left" w:pos="2655"/>
        </w:tabs>
        <w:jc w:val="center"/>
        <w:rPr>
          <w:rFonts w:ascii="Arial" w:hAnsi="Arial" w:cs="Arial"/>
          <w:b/>
        </w:rPr>
      </w:pPr>
      <w:r w:rsidRPr="00CB7EDF">
        <w:rPr>
          <w:rFonts w:ascii="Arial" w:hAnsi="Arial" w:cs="Arial"/>
          <w:b/>
          <w:lang w:val="en-US"/>
        </w:rPr>
        <w:t>II</w:t>
      </w:r>
      <w:r w:rsidRPr="00CB7EDF">
        <w:rPr>
          <w:rFonts w:ascii="Arial" w:hAnsi="Arial" w:cs="Arial"/>
          <w:b/>
        </w:rPr>
        <w:t>. Порядок проведения публичных слушаний</w:t>
      </w:r>
    </w:p>
    <w:p w:rsidR="00194C3B" w:rsidRPr="00CB7EDF" w:rsidRDefault="00194C3B" w:rsidP="00194C3B">
      <w:pPr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ab/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5. Слушания проводятся по инициативе населения, Совета или главы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190AD9" w:rsidRPr="00CB7EDF">
        <w:rPr>
          <w:rFonts w:ascii="Arial" w:hAnsi="Arial" w:cs="Arial"/>
          <w:sz w:val="24"/>
          <w:szCs w:val="24"/>
        </w:rPr>
        <w:t>сельском поселении «Тупикское»</w:t>
      </w:r>
      <w:r w:rsidRPr="00CB7EDF">
        <w:rPr>
          <w:rFonts w:ascii="Arial" w:hAnsi="Arial" w:cs="Arial"/>
          <w:sz w:val="24"/>
          <w:szCs w:val="24"/>
        </w:rPr>
        <w:t xml:space="preserve">. </w:t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lastRenderedPageBreak/>
        <w:t xml:space="preserve">Решение о проведении слушаний по инициативе населения или Совета назначаются Советом, а по инициативе главы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 xml:space="preserve"> – главой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>.</w:t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При выдвижении инициативы главой </w:t>
      </w:r>
      <w:r w:rsidR="00190AD9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="00C20699" w:rsidRPr="00CB7EDF">
        <w:rPr>
          <w:rFonts w:ascii="Arial" w:hAnsi="Arial" w:cs="Arial"/>
          <w:sz w:val="24"/>
          <w:szCs w:val="24"/>
        </w:rPr>
        <w:t xml:space="preserve"> </w:t>
      </w:r>
      <w:r w:rsidRPr="00CB7EDF">
        <w:rPr>
          <w:rFonts w:ascii="Arial" w:hAnsi="Arial" w:cs="Arial"/>
          <w:sz w:val="24"/>
          <w:szCs w:val="24"/>
        </w:rPr>
        <w:t>и Совета</w:t>
      </w:r>
      <w:r w:rsidR="00190AD9" w:rsidRPr="00CB7EDF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CB7EDF" w:rsidRPr="00CB7EDF">
        <w:rPr>
          <w:rFonts w:ascii="Arial" w:hAnsi="Arial" w:cs="Arial"/>
          <w:sz w:val="24"/>
          <w:szCs w:val="24"/>
        </w:rPr>
        <w:t>Тупикское» решение</w:t>
      </w:r>
      <w:r w:rsidRPr="00CB7EDF">
        <w:rPr>
          <w:rFonts w:ascii="Arial" w:hAnsi="Arial" w:cs="Arial"/>
          <w:sz w:val="24"/>
          <w:szCs w:val="24"/>
        </w:rPr>
        <w:t xml:space="preserve">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194C3B" w:rsidRPr="00CB7EDF" w:rsidRDefault="00194C3B" w:rsidP="00194C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C20699" w:rsidRPr="00CB7ED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CB7EDF">
        <w:rPr>
          <w:rFonts w:ascii="Arial" w:hAnsi="Arial" w:cs="Arial"/>
          <w:sz w:val="24"/>
          <w:szCs w:val="24"/>
        </w:rPr>
        <w:t>.</w:t>
      </w:r>
    </w:p>
    <w:p w:rsidR="00194C3B" w:rsidRPr="00CB7EDF" w:rsidRDefault="00194C3B" w:rsidP="00194C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Информация о времени, месте и вопросах, вынесенных на слушания, доводится до сведения жителей поселения</w:t>
      </w:r>
      <w:r w:rsidRPr="00CB7EDF">
        <w:rPr>
          <w:rFonts w:ascii="Arial" w:hAnsi="Arial" w:cs="Arial"/>
          <w:i/>
          <w:sz w:val="24"/>
          <w:szCs w:val="24"/>
        </w:rPr>
        <w:t xml:space="preserve"> </w:t>
      </w:r>
      <w:r w:rsidRPr="00CB7EDF">
        <w:rPr>
          <w:rFonts w:ascii="Arial" w:hAnsi="Arial" w:cs="Arial"/>
          <w:sz w:val="24"/>
          <w:szCs w:val="24"/>
        </w:rPr>
        <w:t xml:space="preserve">в порядке, установленном Уставом </w:t>
      </w:r>
      <w:r w:rsidR="00CB7EDF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CB7EDF">
        <w:rPr>
          <w:rFonts w:ascii="Arial" w:hAnsi="Arial" w:cs="Arial"/>
          <w:sz w:val="24"/>
          <w:szCs w:val="24"/>
        </w:rPr>
        <w:t>, не позднее, чем за 5 календарных дней до проведения слушаний.</w:t>
      </w:r>
    </w:p>
    <w:p w:rsidR="00194C3B" w:rsidRPr="00CB7EDF" w:rsidRDefault="00194C3B" w:rsidP="00194C3B">
      <w:pPr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ab/>
        <w:t>7.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194C3B" w:rsidRPr="00CB7EDF" w:rsidRDefault="00194C3B" w:rsidP="00194C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8.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194C3B" w:rsidRPr="00CB7EDF" w:rsidRDefault="00194C3B" w:rsidP="00194C3B">
      <w:pPr>
        <w:tabs>
          <w:tab w:val="left" w:pos="9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9. Для подготовки проведения слушаний распоряжением председателя Совета может создаваться рабочая группа.</w:t>
      </w:r>
    </w:p>
    <w:p w:rsidR="00194C3B" w:rsidRPr="00CB7EDF" w:rsidRDefault="00194C3B" w:rsidP="00194C3B">
      <w:pPr>
        <w:tabs>
          <w:tab w:val="left" w:pos="10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10. На слушаниях председательствующим является глава </w:t>
      </w:r>
      <w:r w:rsidR="00CB7EDF" w:rsidRPr="00CB7EDF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Pr="00CB7EDF">
        <w:rPr>
          <w:rFonts w:ascii="Arial" w:hAnsi="Arial" w:cs="Arial"/>
          <w:sz w:val="24"/>
          <w:szCs w:val="24"/>
        </w:rPr>
        <w:t>либо лицо, его замещающее.</w:t>
      </w:r>
    </w:p>
    <w:p w:rsidR="00194C3B" w:rsidRPr="00CB7EDF" w:rsidRDefault="00194C3B" w:rsidP="00194C3B">
      <w:pPr>
        <w:tabs>
          <w:tab w:val="left" w:pos="10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194C3B" w:rsidRPr="00CB7EDF" w:rsidRDefault="00194C3B" w:rsidP="00194C3B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11.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194C3B" w:rsidRPr="00CB7EDF" w:rsidRDefault="00194C3B" w:rsidP="00194C3B">
      <w:pPr>
        <w:tabs>
          <w:tab w:val="left" w:pos="1170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12.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194C3B" w:rsidRPr="00CB7EDF" w:rsidRDefault="00194C3B" w:rsidP="00194C3B">
      <w:pPr>
        <w:tabs>
          <w:tab w:val="left" w:pos="1170"/>
          <w:tab w:val="left" w:pos="13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 xml:space="preserve">13. Итоги слушаний учитываются при подготовке проектов решений Совета по вопросам преобразования </w:t>
      </w:r>
      <w:r w:rsidR="00C20699" w:rsidRPr="00CB7ED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CB7EDF">
        <w:rPr>
          <w:rFonts w:ascii="Arial" w:hAnsi="Arial" w:cs="Arial"/>
          <w:sz w:val="24"/>
          <w:szCs w:val="24"/>
        </w:rPr>
        <w:t>.</w:t>
      </w:r>
    </w:p>
    <w:p w:rsidR="00194C3B" w:rsidRPr="00CB7EDF" w:rsidRDefault="00194C3B" w:rsidP="00194C3B">
      <w:pPr>
        <w:tabs>
          <w:tab w:val="left" w:pos="1170"/>
          <w:tab w:val="left" w:pos="13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14. Протоколы слушаний хранятся в порядке, утвержденном регламентом Совета в отношении хранения протоколов заседаний Совета.</w:t>
      </w:r>
    </w:p>
    <w:p w:rsidR="00194C3B" w:rsidRPr="00CB7EDF" w:rsidRDefault="00194C3B" w:rsidP="00194C3B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lastRenderedPageBreak/>
        <w:t xml:space="preserve">15. Рекомендации слушаний подлежат официальному опубликованию (обнародованию) в порядке, установленном Уставом </w:t>
      </w:r>
      <w:r w:rsidR="00CB7EDF" w:rsidRPr="00CB7EDF">
        <w:rPr>
          <w:rFonts w:ascii="Arial" w:hAnsi="Arial" w:cs="Arial"/>
          <w:sz w:val="24"/>
          <w:szCs w:val="24"/>
        </w:rPr>
        <w:t>сельского поселения «Тупикское»</w:t>
      </w:r>
      <w:r w:rsidR="00CB7EDF">
        <w:rPr>
          <w:rFonts w:ascii="Arial" w:hAnsi="Arial" w:cs="Arial"/>
          <w:sz w:val="24"/>
          <w:szCs w:val="24"/>
        </w:rPr>
        <w:t xml:space="preserve"> для</w:t>
      </w:r>
      <w:r w:rsidRPr="00CB7EDF">
        <w:rPr>
          <w:rFonts w:ascii="Arial" w:hAnsi="Arial" w:cs="Arial"/>
          <w:sz w:val="24"/>
          <w:szCs w:val="24"/>
        </w:rPr>
        <w:t xml:space="preserve"> муниципальных правовых актов.</w:t>
      </w:r>
    </w:p>
    <w:p w:rsidR="00194C3B" w:rsidRPr="00CB7EDF" w:rsidRDefault="00194C3B" w:rsidP="00194C3B">
      <w:pPr>
        <w:tabs>
          <w:tab w:val="left" w:pos="1170"/>
          <w:tab w:val="left" w:pos="1365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CB7EDF">
        <w:rPr>
          <w:rFonts w:ascii="Arial" w:hAnsi="Arial" w:cs="Arial"/>
          <w:sz w:val="24"/>
          <w:szCs w:val="24"/>
        </w:rPr>
        <w:t>___________________________</w:t>
      </w:r>
    </w:p>
    <w:p w:rsidR="00194C3B" w:rsidRPr="00CB7EDF" w:rsidRDefault="00194C3B" w:rsidP="00194C3B">
      <w:pPr>
        <w:rPr>
          <w:rFonts w:ascii="Arial" w:hAnsi="Arial" w:cs="Arial"/>
          <w:sz w:val="24"/>
          <w:szCs w:val="24"/>
        </w:rPr>
      </w:pPr>
    </w:p>
    <w:p w:rsidR="00194C3B" w:rsidRPr="00CB7EDF" w:rsidRDefault="00194C3B" w:rsidP="00194C3B">
      <w:pPr>
        <w:tabs>
          <w:tab w:val="left" w:pos="3969"/>
        </w:tabs>
        <w:ind w:right="5244"/>
        <w:jc w:val="center"/>
        <w:rPr>
          <w:rFonts w:ascii="Arial" w:hAnsi="Arial" w:cs="Arial"/>
          <w:b/>
          <w:sz w:val="24"/>
          <w:szCs w:val="24"/>
        </w:rPr>
      </w:pPr>
    </w:p>
    <w:p w:rsidR="001B0D32" w:rsidRPr="00CB7EDF" w:rsidRDefault="001B0D32" w:rsidP="00194C3B">
      <w:pPr>
        <w:rPr>
          <w:rFonts w:ascii="Arial" w:hAnsi="Arial" w:cs="Arial"/>
          <w:sz w:val="24"/>
          <w:szCs w:val="24"/>
        </w:rPr>
      </w:pPr>
    </w:p>
    <w:sectPr w:rsidR="001B0D32" w:rsidRPr="00CB7EDF" w:rsidSect="001B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502" w:rsidRDefault="00DE4502" w:rsidP="00373DF4">
      <w:r>
        <w:separator/>
      </w:r>
    </w:p>
  </w:endnote>
  <w:endnote w:type="continuationSeparator" w:id="0">
    <w:p w:rsidR="00DE4502" w:rsidRDefault="00DE4502" w:rsidP="0037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502" w:rsidRDefault="00DE4502" w:rsidP="00373DF4">
      <w:r>
        <w:separator/>
      </w:r>
    </w:p>
  </w:footnote>
  <w:footnote w:type="continuationSeparator" w:id="0">
    <w:p w:rsidR="00DE4502" w:rsidRDefault="00DE4502" w:rsidP="00373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6D28EA">
    <w:pPr>
      <w:pStyle w:val="a4"/>
      <w:jc w:val="center"/>
    </w:pPr>
    <w:r>
      <w:fldChar w:fldCharType="begin"/>
    </w:r>
    <w:r w:rsidR="00C20699">
      <w:instrText>PAGE   \* MERGEFORMAT</w:instrText>
    </w:r>
    <w:r>
      <w:fldChar w:fldCharType="separate"/>
    </w:r>
    <w:r w:rsidR="00505E59">
      <w:rPr>
        <w:noProof/>
      </w:rPr>
      <w:t>4</w:t>
    </w:r>
    <w:r>
      <w:fldChar w:fldCharType="end"/>
    </w:r>
  </w:p>
  <w:p w:rsidR="005E2AA6" w:rsidRDefault="00DE45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3B"/>
    <w:rsid w:val="000114EE"/>
    <w:rsid w:val="000B38FB"/>
    <w:rsid w:val="00190AD9"/>
    <w:rsid w:val="00194C3B"/>
    <w:rsid w:val="001B0D32"/>
    <w:rsid w:val="00373DF4"/>
    <w:rsid w:val="003B4A87"/>
    <w:rsid w:val="003F3B35"/>
    <w:rsid w:val="00505E59"/>
    <w:rsid w:val="005861B5"/>
    <w:rsid w:val="00651A6A"/>
    <w:rsid w:val="006D28EA"/>
    <w:rsid w:val="00940D5D"/>
    <w:rsid w:val="009C3A3E"/>
    <w:rsid w:val="009D1799"/>
    <w:rsid w:val="00C20699"/>
    <w:rsid w:val="00C33CE3"/>
    <w:rsid w:val="00C731D8"/>
    <w:rsid w:val="00C85FFC"/>
    <w:rsid w:val="00CA56D5"/>
    <w:rsid w:val="00CB7EDF"/>
    <w:rsid w:val="00DE4502"/>
    <w:rsid w:val="00E140E9"/>
    <w:rsid w:val="00EC48AA"/>
    <w:rsid w:val="00F563E5"/>
    <w:rsid w:val="00F8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2D37FE-F428-41EE-87C1-BEE2D6CF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C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94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94C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4C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194C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861B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05E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5E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poselenie</cp:lastModifiedBy>
  <cp:revision>4</cp:revision>
  <cp:lastPrinted>2022-01-25T01:06:00Z</cp:lastPrinted>
  <dcterms:created xsi:type="dcterms:W3CDTF">2022-01-25T00:36:00Z</dcterms:created>
  <dcterms:modified xsi:type="dcterms:W3CDTF">2022-01-25T01:06:00Z</dcterms:modified>
</cp:coreProperties>
</file>